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E4CCA" w:rsidRPr="00D35D84">
        <w:trPr>
          <w:trHeight w:hRule="exact" w:val="1528"/>
        </w:trPr>
        <w:tc>
          <w:tcPr>
            <w:tcW w:w="143" w:type="dxa"/>
          </w:tcPr>
          <w:p w:rsidR="007E4CCA" w:rsidRDefault="007E4CCA"/>
        </w:tc>
        <w:tc>
          <w:tcPr>
            <w:tcW w:w="285" w:type="dxa"/>
          </w:tcPr>
          <w:p w:rsidR="007E4CCA" w:rsidRDefault="007E4CCA"/>
        </w:tc>
        <w:tc>
          <w:tcPr>
            <w:tcW w:w="710" w:type="dxa"/>
          </w:tcPr>
          <w:p w:rsidR="007E4CCA" w:rsidRDefault="007E4CCA"/>
        </w:tc>
        <w:tc>
          <w:tcPr>
            <w:tcW w:w="1419" w:type="dxa"/>
          </w:tcPr>
          <w:p w:rsidR="007E4CCA" w:rsidRDefault="007E4CCA"/>
        </w:tc>
        <w:tc>
          <w:tcPr>
            <w:tcW w:w="1419" w:type="dxa"/>
          </w:tcPr>
          <w:p w:rsidR="007E4CCA" w:rsidRDefault="007E4CCA"/>
        </w:tc>
        <w:tc>
          <w:tcPr>
            <w:tcW w:w="710" w:type="dxa"/>
          </w:tcPr>
          <w:p w:rsidR="007E4CCA" w:rsidRDefault="007E4CC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30.08.2021 №94.</w:t>
            </w:r>
          </w:p>
        </w:tc>
      </w:tr>
      <w:tr w:rsidR="007E4CCA" w:rsidRPr="00D35D84">
        <w:trPr>
          <w:trHeight w:hRule="exact" w:val="138"/>
        </w:trPr>
        <w:tc>
          <w:tcPr>
            <w:tcW w:w="143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E4CCA" w:rsidRPr="00D35D8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E4CCA" w:rsidRPr="00D35D84">
        <w:trPr>
          <w:trHeight w:hRule="exact" w:val="211"/>
        </w:trPr>
        <w:tc>
          <w:tcPr>
            <w:tcW w:w="143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>
        <w:trPr>
          <w:trHeight w:hRule="exact" w:val="277"/>
        </w:trPr>
        <w:tc>
          <w:tcPr>
            <w:tcW w:w="143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E4CCA">
        <w:trPr>
          <w:trHeight w:hRule="exact" w:val="138"/>
        </w:trPr>
        <w:tc>
          <w:tcPr>
            <w:tcW w:w="143" w:type="dxa"/>
          </w:tcPr>
          <w:p w:rsidR="007E4CCA" w:rsidRDefault="007E4CCA"/>
        </w:tc>
        <w:tc>
          <w:tcPr>
            <w:tcW w:w="285" w:type="dxa"/>
          </w:tcPr>
          <w:p w:rsidR="007E4CCA" w:rsidRDefault="007E4CCA"/>
        </w:tc>
        <w:tc>
          <w:tcPr>
            <w:tcW w:w="710" w:type="dxa"/>
          </w:tcPr>
          <w:p w:rsidR="007E4CCA" w:rsidRDefault="007E4CCA"/>
        </w:tc>
        <w:tc>
          <w:tcPr>
            <w:tcW w:w="1419" w:type="dxa"/>
          </w:tcPr>
          <w:p w:rsidR="007E4CCA" w:rsidRDefault="007E4CCA"/>
        </w:tc>
        <w:tc>
          <w:tcPr>
            <w:tcW w:w="1419" w:type="dxa"/>
          </w:tcPr>
          <w:p w:rsidR="007E4CCA" w:rsidRDefault="007E4CCA"/>
        </w:tc>
        <w:tc>
          <w:tcPr>
            <w:tcW w:w="710" w:type="dxa"/>
          </w:tcPr>
          <w:p w:rsidR="007E4CCA" w:rsidRDefault="007E4CCA"/>
        </w:tc>
        <w:tc>
          <w:tcPr>
            <w:tcW w:w="426" w:type="dxa"/>
          </w:tcPr>
          <w:p w:rsidR="007E4CCA" w:rsidRDefault="007E4CCA"/>
        </w:tc>
        <w:tc>
          <w:tcPr>
            <w:tcW w:w="1277" w:type="dxa"/>
          </w:tcPr>
          <w:p w:rsidR="007E4CCA" w:rsidRDefault="007E4CCA"/>
        </w:tc>
        <w:tc>
          <w:tcPr>
            <w:tcW w:w="993" w:type="dxa"/>
          </w:tcPr>
          <w:p w:rsidR="007E4CCA" w:rsidRDefault="007E4CCA"/>
        </w:tc>
        <w:tc>
          <w:tcPr>
            <w:tcW w:w="2836" w:type="dxa"/>
          </w:tcPr>
          <w:p w:rsidR="007E4CCA" w:rsidRDefault="007E4CCA"/>
        </w:tc>
      </w:tr>
      <w:tr w:rsidR="007E4CCA" w:rsidRPr="00D35D84">
        <w:trPr>
          <w:trHeight w:hRule="exact" w:val="277"/>
        </w:trPr>
        <w:tc>
          <w:tcPr>
            <w:tcW w:w="143" w:type="dxa"/>
          </w:tcPr>
          <w:p w:rsidR="007E4CCA" w:rsidRDefault="007E4CCA"/>
        </w:tc>
        <w:tc>
          <w:tcPr>
            <w:tcW w:w="285" w:type="dxa"/>
          </w:tcPr>
          <w:p w:rsidR="007E4CCA" w:rsidRDefault="007E4CCA"/>
        </w:tc>
        <w:tc>
          <w:tcPr>
            <w:tcW w:w="710" w:type="dxa"/>
          </w:tcPr>
          <w:p w:rsidR="007E4CCA" w:rsidRDefault="007E4CCA"/>
        </w:tc>
        <w:tc>
          <w:tcPr>
            <w:tcW w:w="1419" w:type="dxa"/>
          </w:tcPr>
          <w:p w:rsidR="007E4CCA" w:rsidRDefault="007E4CCA"/>
        </w:tc>
        <w:tc>
          <w:tcPr>
            <w:tcW w:w="1419" w:type="dxa"/>
          </w:tcPr>
          <w:p w:rsidR="007E4CCA" w:rsidRDefault="007E4CCA"/>
        </w:tc>
        <w:tc>
          <w:tcPr>
            <w:tcW w:w="710" w:type="dxa"/>
          </w:tcPr>
          <w:p w:rsidR="007E4CCA" w:rsidRDefault="007E4CCA"/>
        </w:tc>
        <w:tc>
          <w:tcPr>
            <w:tcW w:w="426" w:type="dxa"/>
          </w:tcPr>
          <w:p w:rsidR="007E4CCA" w:rsidRDefault="007E4CCA"/>
        </w:tc>
        <w:tc>
          <w:tcPr>
            <w:tcW w:w="1277" w:type="dxa"/>
          </w:tcPr>
          <w:p w:rsidR="007E4CCA" w:rsidRDefault="007E4C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E4CCA" w:rsidRPr="00D35D84">
        <w:trPr>
          <w:trHeight w:hRule="exact" w:val="138"/>
        </w:trPr>
        <w:tc>
          <w:tcPr>
            <w:tcW w:w="143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>
        <w:trPr>
          <w:trHeight w:hRule="exact" w:val="277"/>
        </w:trPr>
        <w:tc>
          <w:tcPr>
            <w:tcW w:w="143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E4CCA">
        <w:trPr>
          <w:trHeight w:hRule="exact" w:val="138"/>
        </w:trPr>
        <w:tc>
          <w:tcPr>
            <w:tcW w:w="143" w:type="dxa"/>
          </w:tcPr>
          <w:p w:rsidR="007E4CCA" w:rsidRDefault="007E4CCA"/>
        </w:tc>
        <w:tc>
          <w:tcPr>
            <w:tcW w:w="285" w:type="dxa"/>
          </w:tcPr>
          <w:p w:rsidR="007E4CCA" w:rsidRDefault="007E4CCA"/>
        </w:tc>
        <w:tc>
          <w:tcPr>
            <w:tcW w:w="710" w:type="dxa"/>
          </w:tcPr>
          <w:p w:rsidR="007E4CCA" w:rsidRDefault="007E4CCA"/>
        </w:tc>
        <w:tc>
          <w:tcPr>
            <w:tcW w:w="1419" w:type="dxa"/>
          </w:tcPr>
          <w:p w:rsidR="007E4CCA" w:rsidRDefault="007E4CCA"/>
        </w:tc>
        <w:tc>
          <w:tcPr>
            <w:tcW w:w="1419" w:type="dxa"/>
          </w:tcPr>
          <w:p w:rsidR="007E4CCA" w:rsidRDefault="007E4CCA"/>
        </w:tc>
        <w:tc>
          <w:tcPr>
            <w:tcW w:w="710" w:type="dxa"/>
          </w:tcPr>
          <w:p w:rsidR="007E4CCA" w:rsidRDefault="007E4CCA"/>
        </w:tc>
        <w:tc>
          <w:tcPr>
            <w:tcW w:w="426" w:type="dxa"/>
          </w:tcPr>
          <w:p w:rsidR="007E4CCA" w:rsidRDefault="007E4CCA"/>
        </w:tc>
        <w:tc>
          <w:tcPr>
            <w:tcW w:w="1277" w:type="dxa"/>
          </w:tcPr>
          <w:p w:rsidR="007E4CCA" w:rsidRDefault="007E4CCA"/>
        </w:tc>
        <w:tc>
          <w:tcPr>
            <w:tcW w:w="993" w:type="dxa"/>
          </w:tcPr>
          <w:p w:rsidR="007E4CCA" w:rsidRDefault="007E4CCA"/>
        </w:tc>
        <w:tc>
          <w:tcPr>
            <w:tcW w:w="2836" w:type="dxa"/>
          </w:tcPr>
          <w:p w:rsidR="007E4CCA" w:rsidRDefault="007E4CCA"/>
        </w:tc>
      </w:tr>
      <w:tr w:rsidR="007E4CCA">
        <w:trPr>
          <w:trHeight w:hRule="exact" w:val="277"/>
        </w:trPr>
        <w:tc>
          <w:tcPr>
            <w:tcW w:w="143" w:type="dxa"/>
          </w:tcPr>
          <w:p w:rsidR="007E4CCA" w:rsidRDefault="007E4CCA"/>
        </w:tc>
        <w:tc>
          <w:tcPr>
            <w:tcW w:w="285" w:type="dxa"/>
          </w:tcPr>
          <w:p w:rsidR="007E4CCA" w:rsidRDefault="007E4CCA"/>
        </w:tc>
        <w:tc>
          <w:tcPr>
            <w:tcW w:w="710" w:type="dxa"/>
          </w:tcPr>
          <w:p w:rsidR="007E4CCA" w:rsidRDefault="007E4CCA"/>
        </w:tc>
        <w:tc>
          <w:tcPr>
            <w:tcW w:w="1419" w:type="dxa"/>
          </w:tcPr>
          <w:p w:rsidR="007E4CCA" w:rsidRDefault="007E4CCA"/>
        </w:tc>
        <w:tc>
          <w:tcPr>
            <w:tcW w:w="1419" w:type="dxa"/>
          </w:tcPr>
          <w:p w:rsidR="007E4CCA" w:rsidRDefault="007E4CCA"/>
        </w:tc>
        <w:tc>
          <w:tcPr>
            <w:tcW w:w="710" w:type="dxa"/>
          </w:tcPr>
          <w:p w:rsidR="007E4CCA" w:rsidRDefault="007E4CCA"/>
        </w:tc>
        <w:tc>
          <w:tcPr>
            <w:tcW w:w="426" w:type="dxa"/>
          </w:tcPr>
          <w:p w:rsidR="007E4CCA" w:rsidRDefault="007E4CCA"/>
        </w:tc>
        <w:tc>
          <w:tcPr>
            <w:tcW w:w="1277" w:type="dxa"/>
          </w:tcPr>
          <w:p w:rsidR="007E4CCA" w:rsidRDefault="007E4C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E4CCA">
        <w:trPr>
          <w:trHeight w:hRule="exact" w:val="277"/>
        </w:trPr>
        <w:tc>
          <w:tcPr>
            <w:tcW w:w="143" w:type="dxa"/>
          </w:tcPr>
          <w:p w:rsidR="007E4CCA" w:rsidRDefault="007E4CCA"/>
        </w:tc>
        <w:tc>
          <w:tcPr>
            <w:tcW w:w="285" w:type="dxa"/>
          </w:tcPr>
          <w:p w:rsidR="007E4CCA" w:rsidRDefault="007E4CCA"/>
        </w:tc>
        <w:tc>
          <w:tcPr>
            <w:tcW w:w="710" w:type="dxa"/>
          </w:tcPr>
          <w:p w:rsidR="007E4CCA" w:rsidRDefault="007E4CCA"/>
        </w:tc>
        <w:tc>
          <w:tcPr>
            <w:tcW w:w="1419" w:type="dxa"/>
          </w:tcPr>
          <w:p w:rsidR="007E4CCA" w:rsidRDefault="007E4CCA"/>
        </w:tc>
        <w:tc>
          <w:tcPr>
            <w:tcW w:w="1419" w:type="dxa"/>
          </w:tcPr>
          <w:p w:rsidR="007E4CCA" w:rsidRDefault="007E4CCA"/>
        </w:tc>
        <w:tc>
          <w:tcPr>
            <w:tcW w:w="710" w:type="dxa"/>
          </w:tcPr>
          <w:p w:rsidR="007E4CCA" w:rsidRDefault="007E4CCA"/>
        </w:tc>
        <w:tc>
          <w:tcPr>
            <w:tcW w:w="426" w:type="dxa"/>
          </w:tcPr>
          <w:p w:rsidR="007E4CCA" w:rsidRDefault="007E4CCA"/>
        </w:tc>
        <w:tc>
          <w:tcPr>
            <w:tcW w:w="1277" w:type="dxa"/>
          </w:tcPr>
          <w:p w:rsidR="007E4CCA" w:rsidRDefault="007E4CCA"/>
        </w:tc>
        <w:tc>
          <w:tcPr>
            <w:tcW w:w="993" w:type="dxa"/>
          </w:tcPr>
          <w:p w:rsidR="007E4CCA" w:rsidRDefault="007E4CCA"/>
        </w:tc>
        <w:tc>
          <w:tcPr>
            <w:tcW w:w="2836" w:type="dxa"/>
          </w:tcPr>
          <w:p w:rsidR="007E4CCA" w:rsidRDefault="007E4CCA"/>
        </w:tc>
      </w:tr>
      <w:tr w:rsidR="007E4CC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E4CCA">
        <w:trPr>
          <w:trHeight w:hRule="exact" w:val="775"/>
        </w:trPr>
        <w:tc>
          <w:tcPr>
            <w:tcW w:w="143" w:type="dxa"/>
          </w:tcPr>
          <w:p w:rsidR="007E4CCA" w:rsidRDefault="007E4CCA"/>
        </w:tc>
        <w:tc>
          <w:tcPr>
            <w:tcW w:w="285" w:type="dxa"/>
          </w:tcPr>
          <w:p w:rsidR="007E4CCA" w:rsidRDefault="007E4CCA"/>
        </w:tc>
        <w:tc>
          <w:tcPr>
            <w:tcW w:w="710" w:type="dxa"/>
          </w:tcPr>
          <w:p w:rsidR="007E4CCA" w:rsidRDefault="007E4CCA"/>
        </w:tc>
        <w:tc>
          <w:tcPr>
            <w:tcW w:w="1419" w:type="dxa"/>
          </w:tcPr>
          <w:p w:rsidR="007E4CCA" w:rsidRDefault="007E4CC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Политология</w:t>
            </w:r>
          </w:p>
          <w:p w:rsidR="007E4CCA" w:rsidRDefault="00D35D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7E4CCA" w:rsidRDefault="007E4CCA"/>
        </w:tc>
      </w:tr>
      <w:tr w:rsidR="007E4CC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E4CCA" w:rsidRPr="00D35D84">
        <w:trPr>
          <w:trHeight w:hRule="exact" w:val="1389"/>
        </w:trPr>
        <w:tc>
          <w:tcPr>
            <w:tcW w:w="143" w:type="dxa"/>
          </w:tcPr>
          <w:p w:rsidR="007E4CCA" w:rsidRDefault="007E4CCA"/>
        </w:tc>
        <w:tc>
          <w:tcPr>
            <w:tcW w:w="285" w:type="dxa"/>
          </w:tcPr>
          <w:p w:rsidR="007E4CCA" w:rsidRDefault="007E4CC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E4CCA" w:rsidRPr="00D35D84">
        <w:trPr>
          <w:trHeight w:hRule="exact" w:val="138"/>
        </w:trPr>
        <w:tc>
          <w:tcPr>
            <w:tcW w:w="143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</w:t>
            </w:r>
          </w:p>
        </w:tc>
      </w:tr>
      <w:tr w:rsidR="007E4CCA">
        <w:trPr>
          <w:trHeight w:hRule="exact" w:val="416"/>
        </w:trPr>
        <w:tc>
          <w:tcPr>
            <w:tcW w:w="143" w:type="dxa"/>
          </w:tcPr>
          <w:p w:rsidR="007E4CCA" w:rsidRDefault="007E4CCA"/>
        </w:tc>
        <w:tc>
          <w:tcPr>
            <w:tcW w:w="285" w:type="dxa"/>
          </w:tcPr>
          <w:p w:rsidR="007E4CCA" w:rsidRDefault="007E4CCA"/>
        </w:tc>
        <w:tc>
          <w:tcPr>
            <w:tcW w:w="710" w:type="dxa"/>
          </w:tcPr>
          <w:p w:rsidR="007E4CCA" w:rsidRDefault="007E4CCA"/>
        </w:tc>
        <w:tc>
          <w:tcPr>
            <w:tcW w:w="1419" w:type="dxa"/>
          </w:tcPr>
          <w:p w:rsidR="007E4CCA" w:rsidRDefault="007E4CCA"/>
        </w:tc>
        <w:tc>
          <w:tcPr>
            <w:tcW w:w="1419" w:type="dxa"/>
          </w:tcPr>
          <w:p w:rsidR="007E4CCA" w:rsidRDefault="007E4CCA"/>
        </w:tc>
        <w:tc>
          <w:tcPr>
            <w:tcW w:w="710" w:type="dxa"/>
          </w:tcPr>
          <w:p w:rsidR="007E4CCA" w:rsidRDefault="007E4CCA"/>
        </w:tc>
        <w:tc>
          <w:tcPr>
            <w:tcW w:w="426" w:type="dxa"/>
          </w:tcPr>
          <w:p w:rsidR="007E4CCA" w:rsidRDefault="007E4CCA"/>
        </w:tc>
        <w:tc>
          <w:tcPr>
            <w:tcW w:w="1277" w:type="dxa"/>
          </w:tcPr>
          <w:p w:rsidR="007E4CCA" w:rsidRDefault="007E4CCA"/>
        </w:tc>
        <w:tc>
          <w:tcPr>
            <w:tcW w:w="993" w:type="dxa"/>
          </w:tcPr>
          <w:p w:rsidR="007E4CCA" w:rsidRDefault="007E4CCA"/>
        </w:tc>
        <w:tc>
          <w:tcPr>
            <w:tcW w:w="2836" w:type="dxa"/>
          </w:tcPr>
          <w:p w:rsidR="007E4CCA" w:rsidRDefault="007E4CCA"/>
        </w:tc>
      </w:tr>
      <w:tr w:rsidR="007E4CC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E4CCA" w:rsidRDefault="007E4CCA"/>
        </w:tc>
        <w:tc>
          <w:tcPr>
            <w:tcW w:w="426" w:type="dxa"/>
          </w:tcPr>
          <w:p w:rsidR="007E4CCA" w:rsidRDefault="007E4CCA"/>
        </w:tc>
        <w:tc>
          <w:tcPr>
            <w:tcW w:w="1277" w:type="dxa"/>
          </w:tcPr>
          <w:p w:rsidR="007E4CCA" w:rsidRDefault="007E4CCA"/>
        </w:tc>
        <w:tc>
          <w:tcPr>
            <w:tcW w:w="993" w:type="dxa"/>
          </w:tcPr>
          <w:p w:rsidR="007E4CCA" w:rsidRDefault="007E4CCA"/>
        </w:tc>
        <w:tc>
          <w:tcPr>
            <w:tcW w:w="2836" w:type="dxa"/>
          </w:tcPr>
          <w:p w:rsidR="007E4CCA" w:rsidRDefault="007E4CCA"/>
        </w:tc>
      </w:tr>
      <w:tr w:rsidR="007E4CCA">
        <w:trPr>
          <w:trHeight w:hRule="exact" w:val="155"/>
        </w:trPr>
        <w:tc>
          <w:tcPr>
            <w:tcW w:w="143" w:type="dxa"/>
          </w:tcPr>
          <w:p w:rsidR="007E4CCA" w:rsidRDefault="007E4CCA"/>
        </w:tc>
        <w:tc>
          <w:tcPr>
            <w:tcW w:w="285" w:type="dxa"/>
          </w:tcPr>
          <w:p w:rsidR="007E4CCA" w:rsidRDefault="007E4CCA"/>
        </w:tc>
        <w:tc>
          <w:tcPr>
            <w:tcW w:w="710" w:type="dxa"/>
          </w:tcPr>
          <w:p w:rsidR="007E4CCA" w:rsidRDefault="007E4CCA"/>
        </w:tc>
        <w:tc>
          <w:tcPr>
            <w:tcW w:w="1419" w:type="dxa"/>
          </w:tcPr>
          <w:p w:rsidR="007E4CCA" w:rsidRDefault="007E4CCA"/>
        </w:tc>
        <w:tc>
          <w:tcPr>
            <w:tcW w:w="1419" w:type="dxa"/>
          </w:tcPr>
          <w:p w:rsidR="007E4CCA" w:rsidRDefault="007E4CCA"/>
        </w:tc>
        <w:tc>
          <w:tcPr>
            <w:tcW w:w="710" w:type="dxa"/>
          </w:tcPr>
          <w:p w:rsidR="007E4CCA" w:rsidRDefault="007E4CCA"/>
        </w:tc>
        <w:tc>
          <w:tcPr>
            <w:tcW w:w="426" w:type="dxa"/>
          </w:tcPr>
          <w:p w:rsidR="007E4CCA" w:rsidRDefault="007E4CCA"/>
        </w:tc>
        <w:tc>
          <w:tcPr>
            <w:tcW w:w="1277" w:type="dxa"/>
          </w:tcPr>
          <w:p w:rsidR="007E4CCA" w:rsidRDefault="007E4CCA"/>
        </w:tc>
        <w:tc>
          <w:tcPr>
            <w:tcW w:w="993" w:type="dxa"/>
          </w:tcPr>
          <w:p w:rsidR="007E4CCA" w:rsidRDefault="007E4CCA"/>
        </w:tc>
        <w:tc>
          <w:tcPr>
            <w:tcW w:w="2836" w:type="dxa"/>
          </w:tcPr>
          <w:p w:rsidR="007E4CCA" w:rsidRDefault="007E4CCA"/>
        </w:tc>
      </w:tr>
      <w:tr w:rsidR="007E4CC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7E4CCA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7E4CCA"/>
        </w:tc>
      </w:tr>
      <w:tr w:rsidR="007E4C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7E4C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7E4C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7E4C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7E4C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7E4C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7E4CCA">
        <w:trPr>
          <w:trHeight w:hRule="exact" w:val="124"/>
        </w:trPr>
        <w:tc>
          <w:tcPr>
            <w:tcW w:w="143" w:type="dxa"/>
          </w:tcPr>
          <w:p w:rsidR="007E4CCA" w:rsidRDefault="007E4CCA"/>
        </w:tc>
        <w:tc>
          <w:tcPr>
            <w:tcW w:w="285" w:type="dxa"/>
          </w:tcPr>
          <w:p w:rsidR="007E4CCA" w:rsidRDefault="007E4CCA"/>
        </w:tc>
        <w:tc>
          <w:tcPr>
            <w:tcW w:w="710" w:type="dxa"/>
          </w:tcPr>
          <w:p w:rsidR="007E4CCA" w:rsidRDefault="007E4CCA"/>
        </w:tc>
        <w:tc>
          <w:tcPr>
            <w:tcW w:w="1419" w:type="dxa"/>
          </w:tcPr>
          <w:p w:rsidR="007E4CCA" w:rsidRDefault="007E4CCA"/>
        </w:tc>
        <w:tc>
          <w:tcPr>
            <w:tcW w:w="1419" w:type="dxa"/>
          </w:tcPr>
          <w:p w:rsidR="007E4CCA" w:rsidRDefault="007E4CCA"/>
        </w:tc>
        <w:tc>
          <w:tcPr>
            <w:tcW w:w="710" w:type="dxa"/>
          </w:tcPr>
          <w:p w:rsidR="007E4CCA" w:rsidRDefault="007E4CCA"/>
        </w:tc>
        <w:tc>
          <w:tcPr>
            <w:tcW w:w="426" w:type="dxa"/>
          </w:tcPr>
          <w:p w:rsidR="007E4CCA" w:rsidRDefault="007E4CCA"/>
        </w:tc>
        <w:tc>
          <w:tcPr>
            <w:tcW w:w="1277" w:type="dxa"/>
          </w:tcPr>
          <w:p w:rsidR="007E4CCA" w:rsidRDefault="007E4CCA"/>
        </w:tc>
        <w:tc>
          <w:tcPr>
            <w:tcW w:w="993" w:type="dxa"/>
          </w:tcPr>
          <w:p w:rsidR="007E4CCA" w:rsidRDefault="007E4CCA"/>
        </w:tc>
        <w:tc>
          <w:tcPr>
            <w:tcW w:w="2836" w:type="dxa"/>
          </w:tcPr>
          <w:p w:rsidR="007E4CCA" w:rsidRDefault="007E4CCA"/>
        </w:tc>
      </w:tr>
      <w:tr w:rsidR="007E4CC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7E4CCA">
        <w:trPr>
          <w:trHeight w:hRule="exact" w:val="26"/>
        </w:trPr>
        <w:tc>
          <w:tcPr>
            <w:tcW w:w="143" w:type="dxa"/>
          </w:tcPr>
          <w:p w:rsidR="007E4CCA" w:rsidRDefault="007E4CCA"/>
        </w:tc>
        <w:tc>
          <w:tcPr>
            <w:tcW w:w="285" w:type="dxa"/>
          </w:tcPr>
          <w:p w:rsidR="007E4CCA" w:rsidRDefault="007E4CCA"/>
        </w:tc>
        <w:tc>
          <w:tcPr>
            <w:tcW w:w="710" w:type="dxa"/>
          </w:tcPr>
          <w:p w:rsidR="007E4CCA" w:rsidRDefault="007E4CCA"/>
        </w:tc>
        <w:tc>
          <w:tcPr>
            <w:tcW w:w="1419" w:type="dxa"/>
          </w:tcPr>
          <w:p w:rsidR="007E4CCA" w:rsidRDefault="007E4CCA"/>
        </w:tc>
        <w:tc>
          <w:tcPr>
            <w:tcW w:w="1419" w:type="dxa"/>
          </w:tcPr>
          <w:p w:rsidR="007E4CCA" w:rsidRDefault="007E4CCA"/>
        </w:tc>
        <w:tc>
          <w:tcPr>
            <w:tcW w:w="710" w:type="dxa"/>
          </w:tcPr>
          <w:p w:rsidR="007E4CCA" w:rsidRDefault="007E4CCA"/>
        </w:tc>
        <w:tc>
          <w:tcPr>
            <w:tcW w:w="426" w:type="dxa"/>
          </w:tcPr>
          <w:p w:rsidR="007E4CCA" w:rsidRDefault="007E4CC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7E4CCA"/>
        </w:tc>
      </w:tr>
      <w:tr w:rsidR="007E4CCA">
        <w:trPr>
          <w:trHeight w:hRule="exact" w:val="1508"/>
        </w:trPr>
        <w:tc>
          <w:tcPr>
            <w:tcW w:w="143" w:type="dxa"/>
          </w:tcPr>
          <w:p w:rsidR="007E4CCA" w:rsidRDefault="007E4CCA"/>
        </w:tc>
        <w:tc>
          <w:tcPr>
            <w:tcW w:w="285" w:type="dxa"/>
          </w:tcPr>
          <w:p w:rsidR="007E4CCA" w:rsidRDefault="007E4CCA"/>
        </w:tc>
        <w:tc>
          <w:tcPr>
            <w:tcW w:w="710" w:type="dxa"/>
          </w:tcPr>
          <w:p w:rsidR="007E4CCA" w:rsidRDefault="007E4CCA"/>
        </w:tc>
        <w:tc>
          <w:tcPr>
            <w:tcW w:w="1419" w:type="dxa"/>
          </w:tcPr>
          <w:p w:rsidR="007E4CCA" w:rsidRDefault="007E4CCA"/>
        </w:tc>
        <w:tc>
          <w:tcPr>
            <w:tcW w:w="1419" w:type="dxa"/>
          </w:tcPr>
          <w:p w:rsidR="007E4CCA" w:rsidRDefault="007E4CCA"/>
        </w:tc>
        <w:tc>
          <w:tcPr>
            <w:tcW w:w="710" w:type="dxa"/>
          </w:tcPr>
          <w:p w:rsidR="007E4CCA" w:rsidRDefault="007E4CCA"/>
        </w:tc>
        <w:tc>
          <w:tcPr>
            <w:tcW w:w="426" w:type="dxa"/>
          </w:tcPr>
          <w:p w:rsidR="007E4CCA" w:rsidRDefault="007E4CCA"/>
        </w:tc>
        <w:tc>
          <w:tcPr>
            <w:tcW w:w="1277" w:type="dxa"/>
          </w:tcPr>
          <w:p w:rsidR="007E4CCA" w:rsidRDefault="007E4CCA"/>
        </w:tc>
        <w:tc>
          <w:tcPr>
            <w:tcW w:w="993" w:type="dxa"/>
          </w:tcPr>
          <w:p w:rsidR="007E4CCA" w:rsidRDefault="007E4CCA"/>
        </w:tc>
        <w:tc>
          <w:tcPr>
            <w:tcW w:w="2836" w:type="dxa"/>
          </w:tcPr>
          <w:p w:rsidR="007E4CCA" w:rsidRDefault="007E4CCA"/>
        </w:tc>
      </w:tr>
      <w:tr w:rsidR="007E4CCA">
        <w:trPr>
          <w:trHeight w:hRule="exact" w:val="277"/>
        </w:trPr>
        <w:tc>
          <w:tcPr>
            <w:tcW w:w="143" w:type="dxa"/>
          </w:tcPr>
          <w:p w:rsidR="007E4CCA" w:rsidRDefault="007E4CC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E4CCA">
        <w:trPr>
          <w:trHeight w:hRule="exact" w:val="138"/>
        </w:trPr>
        <w:tc>
          <w:tcPr>
            <w:tcW w:w="143" w:type="dxa"/>
          </w:tcPr>
          <w:p w:rsidR="007E4CCA" w:rsidRDefault="007E4CC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7E4CCA"/>
        </w:tc>
      </w:tr>
      <w:tr w:rsidR="007E4CCA">
        <w:trPr>
          <w:trHeight w:hRule="exact" w:val="1666"/>
        </w:trPr>
        <w:tc>
          <w:tcPr>
            <w:tcW w:w="143" w:type="dxa"/>
          </w:tcPr>
          <w:p w:rsidR="007E4CCA" w:rsidRDefault="007E4CC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E4CCA" w:rsidRPr="00D35D84" w:rsidRDefault="007E4C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E4CCA" w:rsidRPr="00D35D84" w:rsidRDefault="007E4C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E4CCA" w:rsidRDefault="00D35D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E4C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E4CCA" w:rsidRPr="00D35D84" w:rsidRDefault="007E4C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7E4CCA" w:rsidRPr="00D35D84" w:rsidRDefault="007E4C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E4CCA" w:rsidRPr="00D35D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 w:rsidP="00D35D84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7E4CCA" w:rsidRPr="00D35D84" w:rsidRDefault="00D35D84">
      <w:pPr>
        <w:rPr>
          <w:sz w:val="0"/>
          <w:szCs w:val="0"/>
          <w:lang w:val="ru-RU"/>
        </w:rPr>
      </w:pPr>
      <w:r w:rsidRPr="00D35D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C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E4CCA">
        <w:trPr>
          <w:trHeight w:hRule="exact" w:val="555"/>
        </w:trPr>
        <w:tc>
          <w:tcPr>
            <w:tcW w:w="9640" w:type="dxa"/>
          </w:tcPr>
          <w:p w:rsidR="007E4CCA" w:rsidRDefault="007E4CCA"/>
        </w:tc>
      </w:tr>
      <w:tr w:rsidR="007E4C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E4CCA" w:rsidRDefault="00D35D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CCA" w:rsidRPr="00D35D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E4CCA" w:rsidRPr="00D35D8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2021/2022 учебный год, утвержденным приказом ректора от 30.08.2021 №94;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«Политология» в течение 2021/2022 учебного года: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E4CCA" w:rsidRPr="00D35D84">
        <w:trPr>
          <w:trHeight w:hRule="exact" w:val="138"/>
        </w:trPr>
        <w:tc>
          <w:tcPr>
            <w:tcW w:w="964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 w:rsidRPr="00D35D84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«Политология».</w:t>
            </w:r>
          </w:p>
        </w:tc>
      </w:tr>
    </w:tbl>
    <w:p w:rsidR="007E4CCA" w:rsidRPr="00D35D84" w:rsidRDefault="00D35D84">
      <w:pPr>
        <w:rPr>
          <w:sz w:val="0"/>
          <w:szCs w:val="0"/>
          <w:lang w:val="ru-RU"/>
        </w:rPr>
      </w:pPr>
      <w:r w:rsidRPr="00D35D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CCA" w:rsidRPr="00D35D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E4CCA" w:rsidRPr="00D35D84">
        <w:trPr>
          <w:trHeight w:hRule="exact" w:val="138"/>
        </w:trPr>
        <w:tc>
          <w:tcPr>
            <w:tcW w:w="964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 w:rsidRPr="00D35D8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E4CCA" w:rsidRPr="00D35D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7E4C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7E4C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E4CCA" w:rsidRPr="00D35D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систему общественных и государственных институтов</w:t>
            </w:r>
          </w:p>
        </w:tc>
      </w:tr>
      <w:tr w:rsidR="007E4CCA" w:rsidRPr="00D35D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7E4CCA" w:rsidRPr="00D35D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применять в профессиональной сфере знания о   системе общественных и государственных институтов</w:t>
            </w:r>
          </w:p>
        </w:tc>
      </w:tr>
      <w:tr w:rsidR="007E4CCA" w:rsidRPr="00D35D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применять в профессиональной сфере знания о   механизмах функционирования и тенденциях развития общественных и государственных институтов</w:t>
            </w:r>
          </w:p>
        </w:tc>
      </w:tr>
      <w:tr w:rsidR="007E4CCA" w:rsidRPr="00D35D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в профессиональной сфере знаний о   системе общественных и государственных институтов</w:t>
            </w:r>
          </w:p>
        </w:tc>
      </w:tr>
      <w:tr w:rsidR="007E4CCA" w:rsidRPr="00D35D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</w:p>
        </w:tc>
      </w:tr>
      <w:tr w:rsidR="007E4CCA" w:rsidRPr="00D35D84">
        <w:trPr>
          <w:trHeight w:hRule="exact" w:val="277"/>
        </w:trPr>
        <w:tc>
          <w:tcPr>
            <w:tcW w:w="964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 w:rsidRPr="00D35D8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7E4C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7E4C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E4CCA" w:rsidRPr="00D35D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7E4CCA" w:rsidRPr="00D35D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7E4CCA" w:rsidRPr="00D35D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7E4CCA" w:rsidRPr="00D35D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7E4CCA" w:rsidRPr="00D35D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7E4CCA" w:rsidRPr="00D35D84">
        <w:trPr>
          <w:trHeight w:hRule="exact" w:val="46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</w:t>
            </w:r>
          </w:p>
        </w:tc>
      </w:tr>
    </w:tbl>
    <w:p w:rsidR="007E4CCA" w:rsidRPr="00D35D84" w:rsidRDefault="00D35D84">
      <w:pPr>
        <w:rPr>
          <w:sz w:val="0"/>
          <w:szCs w:val="0"/>
          <w:lang w:val="ru-RU"/>
        </w:rPr>
      </w:pPr>
      <w:r w:rsidRPr="00D35D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E4CCA" w:rsidRPr="00D35D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7E4CCA" w:rsidRPr="00D35D84">
        <w:trPr>
          <w:trHeight w:hRule="exact" w:val="416"/>
        </w:trPr>
        <w:tc>
          <w:tcPr>
            <w:tcW w:w="397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 w:rsidRPr="00D35D8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E4CCA" w:rsidRPr="00D35D84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7E4C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Б1.О.01.02 «Политология»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7E4CCA" w:rsidRPr="00D35D84">
        <w:trPr>
          <w:trHeight w:hRule="exact" w:val="138"/>
        </w:trPr>
        <w:tc>
          <w:tcPr>
            <w:tcW w:w="397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 w:rsidRPr="00D35D8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E4CC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CCA" w:rsidRDefault="007E4CCA"/>
        </w:tc>
      </w:tr>
      <w:tr w:rsidR="007E4CCA" w:rsidRPr="00D35D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>
        <w:trPr>
          <w:trHeight w:hRule="exact" w:val="651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CCA" w:rsidRPr="00D35D84" w:rsidRDefault="00D35D84">
            <w:pPr>
              <w:spacing w:after="0" w:line="240" w:lineRule="auto"/>
              <w:jc w:val="center"/>
              <w:rPr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</w:t>
            </w:r>
          </w:p>
          <w:p w:rsidR="007E4CCA" w:rsidRDefault="00D35D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Цифровые коммуникации</w:t>
            </w:r>
          </w:p>
          <w:p w:rsidR="007E4CCA" w:rsidRDefault="00D35D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7E4CCA" w:rsidRDefault="00D35D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CCA" w:rsidRPr="00D35D84" w:rsidRDefault="00D35D84">
            <w:pPr>
              <w:spacing w:after="0" w:line="240" w:lineRule="auto"/>
              <w:jc w:val="center"/>
              <w:rPr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lang w:val="ru-RU"/>
              </w:rPr>
              <w:t>История отечественной журналистики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lang w:val="ru-RU"/>
              </w:rPr>
              <w:t>Мультимедиа в СМИ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lang w:val="ru-RU"/>
              </w:rPr>
              <w:t>Интервью в современной печати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lang w:val="ru-RU"/>
              </w:rPr>
              <w:t>Комментарий в современной печати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lang w:val="ru-RU"/>
              </w:rPr>
              <w:t>Основы рекламы и паблик рилейшнз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lang w:val="ru-RU"/>
              </w:rPr>
              <w:t>Психология массовых коммуникаций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lang w:val="ru-RU"/>
              </w:rPr>
              <w:t>Репортаж в современной печати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lang w:val="ru-RU"/>
              </w:rPr>
              <w:t>Современные региональные средства массовой информации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lang w:val="ru-RU"/>
              </w:rPr>
              <w:t>Статья в современной печати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lang w:val="ru-RU"/>
              </w:rPr>
              <w:t>Техника и технология средств массовой информации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lang w:val="ru-RU"/>
              </w:rPr>
              <w:t>Выпуск учебных средств массовой информации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lang w:val="ru-RU"/>
              </w:rPr>
              <w:t>Современное радио</w:t>
            </w:r>
          </w:p>
          <w:p w:rsidR="007E4CCA" w:rsidRPr="00D35D84" w:rsidRDefault="00D35D84">
            <w:pPr>
              <w:spacing w:after="0" w:line="240" w:lineRule="auto"/>
              <w:jc w:val="center"/>
              <w:rPr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lang w:val="ru-RU"/>
              </w:rPr>
              <w:t>Методология журналистского творчества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ОПК-2</w:t>
            </w:r>
          </w:p>
        </w:tc>
      </w:tr>
      <w:tr w:rsidR="007E4CCA">
        <w:trPr>
          <w:trHeight w:hRule="exact" w:val="138"/>
        </w:trPr>
        <w:tc>
          <w:tcPr>
            <w:tcW w:w="3970" w:type="dxa"/>
          </w:tcPr>
          <w:p w:rsidR="007E4CCA" w:rsidRDefault="007E4CCA"/>
        </w:tc>
        <w:tc>
          <w:tcPr>
            <w:tcW w:w="3828" w:type="dxa"/>
          </w:tcPr>
          <w:p w:rsidR="007E4CCA" w:rsidRDefault="007E4CCA"/>
        </w:tc>
        <w:tc>
          <w:tcPr>
            <w:tcW w:w="852" w:type="dxa"/>
          </w:tcPr>
          <w:p w:rsidR="007E4CCA" w:rsidRDefault="007E4CCA"/>
        </w:tc>
        <w:tc>
          <w:tcPr>
            <w:tcW w:w="993" w:type="dxa"/>
          </w:tcPr>
          <w:p w:rsidR="007E4CCA" w:rsidRDefault="007E4CCA"/>
        </w:tc>
      </w:tr>
      <w:tr w:rsidR="007E4CCA" w:rsidRPr="00D35D8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E4CC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E4CCA">
        <w:trPr>
          <w:trHeight w:hRule="exact" w:val="138"/>
        </w:trPr>
        <w:tc>
          <w:tcPr>
            <w:tcW w:w="3970" w:type="dxa"/>
          </w:tcPr>
          <w:p w:rsidR="007E4CCA" w:rsidRDefault="007E4CCA"/>
        </w:tc>
        <w:tc>
          <w:tcPr>
            <w:tcW w:w="3828" w:type="dxa"/>
          </w:tcPr>
          <w:p w:rsidR="007E4CCA" w:rsidRDefault="007E4CCA"/>
        </w:tc>
        <w:tc>
          <w:tcPr>
            <w:tcW w:w="852" w:type="dxa"/>
          </w:tcPr>
          <w:p w:rsidR="007E4CCA" w:rsidRDefault="007E4CCA"/>
        </w:tc>
        <w:tc>
          <w:tcPr>
            <w:tcW w:w="993" w:type="dxa"/>
          </w:tcPr>
          <w:p w:rsidR="007E4CCA" w:rsidRDefault="007E4CCA"/>
        </w:tc>
      </w:tr>
      <w:tr w:rsidR="007E4C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4C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4C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4C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7E4C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4CCA">
        <w:trPr>
          <w:trHeight w:hRule="exact" w:val="416"/>
        </w:trPr>
        <w:tc>
          <w:tcPr>
            <w:tcW w:w="3970" w:type="dxa"/>
          </w:tcPr>
          <w:p w:rsidR="007E4CCA" w:rsidRDefault="007E4CCA"/>
        </w:tc>
        <w:tc>
          <w:tcPr>
            <w:tcW w:w="3828" w:type="dxa"/>
          </w:tcPr>
          <w:p w:rsidR="007E4CCA" w:rsidRDefault="007E4CCA"/>
        </w:tc>
        <w:tc>
          <w:tcPr>
            <w:tcW w:w="852" w:type="dxa"/>
          </w:tcPr>
          <w:p w:rsidR="007E4CCA" w:rsidRDefault="007E4CCA"/>
        </w:tc>
        <w:tc>
          <w:tcPr>
            <w:tcW w:w="993" w:type="dxa"/>
          </w:tcPr>
          <w:p w:rsidR="007E4CCA" w:rsidRDefault="007E4CCA"/>
        </w:tc>
      </w:tr>
      <w:tr w:rsidR="007E4C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</w:tbl>
    <w:p w:rsidR="007E4CCA" w:rsidRDefault="00D35D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E4CCA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7E4C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E4CCA" w:rsidRPr="00D35D84" w:rsidRDefault="007E4C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E4CCA">
        <w:trPr>
          <w:trHeight w:hRule="exact" w:val="416"/>
        </w:trPr>
        <w:tc>
          <w:tcPr>
            <w:tcW w:w="5671" w:type="dxa"/>
          </w:tcPr>
          <w:p w:rsidR="007E4CCA" w:rsidRDefault="007E4CCA"/>
        </w:tc>
        <w:tc>
          <w:tcPr>
            <w:tcW w:w="1702" w:type="dxa"/>
          </w:tcPr>
          <w:p w:rsidR="007E4CCA" w:rsidRDefault="007E4CCA"/>
        </w:tc>
        <w:tc>
          <w:tcPr>
            <w:tcW w:w="1135" w:type="dxa"/>
          </w:tcPr>
          <w:p w:rsidR="007E4CCA" w:rsidRDefault="007E4CCA"/>
        </w:tc>
        <w:tc>
          <w:tcPr>
            <w:tcW w:w="1135" w:type="dxa"/>
          </w:tcPr>
          <w:p w:rsidR="007E4CCA" w:rsidRDefault="007E4CCA"/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E4CCA" w:rsidRPr="00D35D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7E4C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7E4C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7E4C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 w:rsidRPr="00D35D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и ее субстанциональные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7E4C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7E4C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 w:rsidRPr="00D35D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Политическая стратификация и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Политические элиты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7E4C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7E4C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7E4C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7E4C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7E4C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Политические элиты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E4CCA" w:rsidRDefault="00D35D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E4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10. Негосударственные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CCA" w:rsidRPr="00D35D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Политические системы и процессы и неинституциональные основы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7E4C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7E4C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7E4C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7E4C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7E4C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7E4C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7E4C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4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7E4C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4C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4CCA" w:rsidRDefault="007E4C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4CCA" w:rsidRDefault="007E4C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4CCA" w:rsidRDefault="007E4C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4CCA" w:rsidRDefault="007E4CCA"/>
        </w:tc>
      </w:tr>
      <w:tr w:rsidR="007E4C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7E4C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7E4C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E4CCA" w:rsidRPr="00D35D84">
        <w:trPr>
          <w:trHeight w:hRule="exact" w:val="41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7E4C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E4CCA" w:rsidRPr="00D35D84" w:rsidRDefault="00D35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7E4CCA" w:rsidRPr="00D35D84" w:rsidRDefault="00D35D84">
      <w:pPr>
        <w:rPr>
          <w:sz w:val="0"/>
          <w:szCs w:val="0"/>
          <w:lang w:val="ru-RU"/>
        </w:rPr>
      </w:pPr>
      <w:r w:rsidRPr="00D35D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CCA" w:rsidRPr="00D35D84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35D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E4CCA" w:rsidRDefault="00D35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E4C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7E4C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E4C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E4CCA" w:rsidRPr="00D35D8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</w:tr>
      <w:tr w:rsidR="007E4CCA" w:rsidRPr="00D35D8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 w:rsidRPr="00D35D8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формирования политической науки. Структура политического знания.</w:t>
            </w:r>
          </w:p>
        </w:tc>
      </w:tr>
    </w:tbl>
    <w:p w:rsidR="007E4CCA" w:rsidRPr="00D35D84" w:rsidRDefault="00D35D84">
      <w:pPr>
        <w:rPr>
          <w:sz w:val="0"/>
          <w:szCs w:val="0"/>
          <w:lang w:val="ru-RU"/>
        </w:rPr>
      </w:pPr>
      <w:r w:rsidRPr="00D35D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CC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Общее и особенное в развитии научно-теоретического знания. Этапы развития научно- теоретического знания. Политология как научная дисциплина. Политология как «осевая» дисциплина в системе общественных наук. Политология и политическое образование. Функции политологии как научной дисциплины. Сущность и этапы развития методов изучения политики. Основные современные методы политических исследований. Бихевиоризм. Политическое прогнозирование. Нормативный и эмпирический подходы в политических исследованиях. Исторический подход. Сравнительный анализ. Структурно- функциональный метод. Системный анализ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многомерного, статистического, вероятностного методов в политологии.</w:t>
            </w:r>
          </w:p>
        </w:tc>
      </w:tr>
      <w:tr w:rsidR="007E4CCA" w:rsidRPr="00D35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</w:tr>
      <w:tr w:rsidR="007E4CCA" w:rsidRPr="00D35D8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политики в реальном отношении. Многозначность понятия политики. Широкое понимание политики. Становление представлений о политике и их эволюция в процессе усложнения самой сферы политики. Стадии эволюции представлений о политике: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государственно-центристская стадия (политика как сфера государственных отношений);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стадия представлений о политике как области взаимодействия государства и гражданского общества (Новое время);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социоцентристская стадия представлений о политике как области социальной жизни и искусстве посредничества между субъектами общественных отношений;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стадия новых подходов к политике как реакция на усиление роли негосударственных факторов в современной политике.</w:t>
            </w:r>
          </w:p>
        </w:tc>
      </w:tr>
      <w:tr w:rsidR="007E4CCA" w:rsidRPr="00D35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</w:tr>
      <w:tr w:rsidR="007E4CC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философия и ее классики: Платон, Аристотель, Н. Макиавелли, Т. Гоббс,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Локк, Ш-Л. Монтескье, Ж-Ж. Руссо.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социология О. Конта и К. Маркса. Крупнейшие представители политической мысли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Г. Моска, В. Парето, Р. Михельс, М. Вебер. Выдающиеся политологи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Т. Парсонс, Г. Алмонд, Р. Даль, М. Дюверже,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Арендт, Э. Тоффлер, С. Хантингтон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 этапа развития современной политологии.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политологических исследований в Российской Федерации и достижения современной российской политической мысли.</w:t>
            </w:r>
          </w:p>
          <w:p w:rsidR="007E4CCA" w:rsidRDefault="00D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Рационалистическое и сциентистское направления в формировании современной мировой политической науки. Основные представления о политике как социальном феномене, подходы к ее определению и существующие концепции.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политики. “Новая революция” в политической науке.</w:t>
            </w:r>
          </w:p>
        </w:tc>
      </w:tr>
      <w:tr w:rsidR="007E4CCA" w:rsidRPr="00D35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</w:tr>
      <w:tr w:rsidR="007E4CCA" w:rsidRPr="00D35D8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политики. Политика как социальная сфера. Функции политики. Структура политики, ее свойства. Взаимоотношения политики с другими организующими жизнь общества феноменами. Политика и экономика: проблема первичности и вторичности. Политика и право: разные роли в организации общественно- государственной жизни. Политика и мораль: проблемы морально-нравственных основ политики. Политическая и культурно-идеологическая сферы: взаимопроникновение и взаимовлияние. Современные подходы к изучению политики: политика как область социальных отношений; марксистская теория о «политической надстройке»; политика как особый вид человеческой деятельности в представлении Макса Вебера - политика как предприятие и политика как профессиональная деятельность; трактовка политики через столкновение противоположных интересов. Политика как подсистема социальной системы с функцией целедостижения в концепции Толкотта Парсонса.</w:t>
            </w:r>
          </w:p>
        </w:tc>
      </w:tr>
      <w:tr w:rsidR="007E4CCA" w:rsidRPr="00D35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</w:tr>
      <w:tr w:rsidR="007E4CCA">
        <w:trPr>
          <w:trHeight w:hRule="exact" w:val="2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Власть как ключевой момент политики, центральная тема политологии и общественный феномен. Кратология как особое направление исследований, занимающееся феноменом власти. Власть как метафора обыденной речи и как научная категория. Различные понимания власти: как сущности и как отношения, как цели и как средства. Связь власти с влиянием, силой, богатством, правами, полномочиями, нормами и т. п. Власть неполитическая и политическая. Сущность политической власти. Ресурсы, источники, функции и эффективность власти. Формула власти по М. Веберу. Власть в терминах структурно-функционального анализа. Власть как распоряжение ресурсами (Р. Адамс).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Директивный, функциональный и коммуникационньй аспекты власти.</w:t>
            </w:r>
          </w:p>
        </w:tc>
      </w:tr>
    </w:tbl>
    <w:p w:rsidR="007E4CCA" w:rsidRDefault="00D35D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CC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Принуждение, насилие и власть. Несводимость власти к господству или насилию. Власть как посредник в концепции Т. Парсонса.</w:t>
            </w:r>
          </w:p>
          <w:p w:rsidR="007E4CCA" w:rsidRDefault="00D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Власть и авторитет. Различные трактовки авторитета. Авторитет как форма осуществления власти, как принятое народом руководство и как один из источников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Легитимность и легальность власти. “Девальвация” и “ревальвация”.</w:t>
            </w:r>
          </w:p>
        </w:tc>
      </w:tr>
      <w:tr w:rsidR="007E4CCA" w:rsidRPr="00D35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</w:tr>
      <w:tr w:rsidR="007E4CCA" w:rsidRPr="00D35D8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и его действия как исходная сущность политики. Теории человеческой природы политики. Индивидуализм и личная свобода как продукт западной цивилизации и общечеловеческая ценность. Человек как субъект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Homopoliticus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Три модели взаимодействия человека с государством. Права и свободы человека как фундамент его участия в политике. Естественные права и свободы, права “второго” и “третьего поколений”. Современные объяснения политического поведения. Политическая социализация. Агенты политической социализации, этапы процесса. Модели политической социализации. Объект и субъект политического поведения. Понятия политического действия и политического поведения. Рациональное и иррациональное в политическом поведении.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проявления человеческой активности: инстинкты, навыки и разумные действия. Инстинкты в политике: самосохранение, жестокость, насилие, агрессия, солидарность. Политическое поведение как действия отдельных субъектов и массовые выступления; как активность организованных субъектов власти и стихийные действия толпы; как акции в поддержку системы и действия, направленные против нее.</w:t>
            </w:r>
          </w:p>
        </w:tc>
      </w:tr>
      <w:tr w:rsidR="007E4C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Политические элиты</w:t>
            </w:r>
          </w:p>
        </w:tc>
      </w:tr>
      <w:tr w:rsidR="007E4CC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Явление политического элитаризма как легитимация политического  господства. Теория политических элит как компромисс между реалистическим и номиналистским подходами к проблеме политической власти. Причины существования и отличительные особенности политических элит. Теория происхождения элит Г. Моски. Круговорот элит В. Парето. «Железный закон олигархии» Р. Михельса. Элитистские теории и демократия: проблемы соотнесения, противоречий и согласования. Элитизм как понятие в политической науке. Современные теории элит: ценностные (Хосе Ортега-и-Гассет и др.), теории демократического элитизма (Сеймур Липсетт, Карл Манхейм, Джованни Сартори), концепции плюрализма элит (Раймон Арон, Роберт Даль), леволиберальные теории элит (Ральф Милибанд и др.). Типы элит. Структура элит – селекторат, потенциальные элиты, самодеятельные элиты, правящая политическая элита, оппозиционная элита, элиты в политике, связанная группа.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отбора элит: гильдийная и антрепренерская, их специфические черты.</w:t>
            </w:r>
          </w:p>
        </w:tc>
      </w:tr>
      <w:tr w:rsidR="007E4C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</w:tr>
      <w:tr w:rsidR="007E4CC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лидерства. Политическое лидерство как способ взаимодействия лидера масс, как вид политической деятельности, как выражение лидерами потребностей и интересов своих последователей, как управленческий статус, как социальная позиция, связанная с принятием властных решений, как символ общности и образец политического поведения групп людей и т.д. Роль лидеров в истории и политико-социальных процессах. Функции политического лидера. Теории лидерства.</w:t>
            </w:r>
          </w:p>
          <w:p w:rsidR="007E4CCA" w:rsidRDefault="00D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концепции лидерства: теория конституэнтов, рыночная теория, реляционная теория. Типы политических лидеров и лидерства (классификации Н. Макиавелли, М. Вебера, С. Джибба, К. Ходжкинстона, М. Херманн). Лидеры формальные и неформальные. Политическое руководство и лидерство: общее и особенное.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Авторитарный и демократический стили лидерства.</w:t>
            </w:r>
          </w:p>
        </w:tc>
      </w:tr>
      <w:tr w:rsidR="007E4CCA" w:rsidRPr="00D35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</w:tr>
      <w:tr w:rsidR="007E4CCA">
        <w:trPr>
          <w:trHeight w:hRule="exact" w:val="2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как центральный и универсальный политический институт. Основные подходы к осмыслению сущности государства. Государствоцентристские и социоцентристские определения государства. Внутренние функции государства: охрана правопорядка, хозяйственная, идеологическая, социальная. Внешние функции государства: поддержание отношений с другими государствами и деятельность в международных организациях, внешнеэкономическая и военная. Унитарная, федеративная и конфедеративная формы государственного устройства. Формы и системы государственного правления, их типология по Аристотелю.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Абсолютные, дуалистические</w:t>
            </w:r>
          </w:p>
        </w:tc>
      </w:tr>
    </w:tbl>
    <w:p w:rsidR="007E4CCA" w:rsidRDefault="00D35D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CCA" w:rsidRPr="00D35D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парламентские монархии. Парламентские и президентские республики в современном мире. Правовое и социальное государства на рубеже ХХ-ХХ1 столетий. Государственное устройство современной России: федеративный принцип. Специфика политологической трактовки федерализма. Институциональные характеристики современных федераций, их типология и модели федерализма в концепции Дэниела Элейзера.</w:t>
            </w:r>
          </w:p>
        </w:tc>
      </w:tr>
      <w:tr w:rsidR="007E4C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</w:tr>
      <w:tr w:rsidR="007E4CC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негосударственных политических институтов. Политические группы (групповые объединения) как негосударственные социально-политические институты, обладающие общностью интересов и коллективных целей, организационной структурой и ведущие совместную политическую деятельность. Виды политических групп. Группы интересов, их разновидности и направления деятельности. Группы интересов как механизмы согласования общественных интересов. Типология групп интересов Ульриха фон Алемана. Партии как политический институт.</w:t>
            </w:r>
          </w:p>
          <w:p w:rsidR="007E4CCA" w:rsidRDefault="00D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понятия партия в политической теории и его различные трактовки. Причины возникновения партий. Исторические типы политических партий. Классификация партий Мориса Дюверже. Группы давления. Современные политические партии «новой волны» и их классификации. Особенности функционирования политических партий в современных условиях. Партийные системы и их типологизации. Партийные системы как политический институт.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Типологии партийных систем Джованни Сартори.</w:t>
            </w:r>
          </w:p>
        </w:tc>
      </w:tr>
      <w:tr w:rsidR="007E4CCA" w:rsidRPr="00D35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</w:tr>
      <w:tr w:rsidR="007E4CCA" w:rsidRPr="00D35D8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системы. Системный подход как универсальный общенаучный подход. Политическая система как форма конкретизации общей теории систем: связи элементов системы, взаимодействие системы и среды и т.д. Развитие системных представлений об обществе и политике. Признаки политической системы и ее исторические границы. Структура и функции политической системы. Основные элементы политической системы. Типология политических систем по внутренним критериям (представительские и модернизационные, примитивные, традиционные и современные). Политическая система как субструктура социальной системы. Институциональная и ролевая структура политической системы. Модели политических систем Д. Истона, Г. Алмонда, Г. Спиро. Типологизация политических систем по внешним критериям: роль природных, демографических, экономических, культурно-цивилизационных факторов. «Закрытое» и «открытое» общество с политической точки зрения (К. Поппер, Р. Дарендорф). Политическая система и окружающая среда: особенности взаимодействия. Закономерности развития политических систем.</w:t>
            </w:r>
          </w:p>
        </w:tc>
      </w:tr>
      <w:tr w:rsidR="007E4CCA" w:rsidRPr="00D35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</w:tr>
      <w:tr w:rsidR="007E4CC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формы демократии (первобытная, античная, средневековая, демократические системы Нового времени), их особенности и факторы преемственности. Всенародность, самоуправление, выборность властей и равенство граждан как базисные принципы демократии. Равенство и справедливость в условиях демократического общества. Парадоксы демократии. Демократия и свобода человека. Классические и современные модели демократии. Охранительная демократия с разделением властей и набором правил, ограничивающих власть государства. Демократия для народа с идеалом отмирания государства. Партиципаторная концепция демократии: расширение политического участия как цель.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Референдум, инициатива и отзыв выборного лица как демократические механизмы.</w:t>
            </w:r>
          </w:p>
        </w:tc>
      </w:tr>
      <w:tr w:rsidR="007E4CCA" w:rsidRPr="00D35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</w:tr>
      <w:tr w:rsidR="007E4CC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формы и характеристики авторитарного режима: военно-бюрократический, корпоративный, дототалитарный, постколониальный. Посттоталитарные режимы. Характерные черты авторитаризма: ограниченный политический плюрализм, отсутствие руководящей идеологии, отсутствие политической мобилизации и низкий уровень политического участия, формально обозначенные и предсказуемые границы власти лидера/правящей группы. Авторитаризм и демократия: проблемы демократического транзита. Особенности авторитарных режимов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отступления и перспективы авторитаризма в современном мире.</w:t>
            </w:r>
          </w:p>
        </w:tc>
      </w:tr>
      <w:tr w:rsidR="007E4CCA" w:rsidRPr="00D35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</w:tr>
    </w:tbl>
    <w:p w:rsidR="007E4CCA" w:rsidRPr="00D35D84" w:rsidRDefault="00D35D84">
      <w:pPr>
        <w:rPr>
          <w:sz w:val="0"/>
          <w:szCs w:val="0"/>
          <w:lang w:val="ru-RU"/>
        </w:rPr>
      </w:pPr>
      <w:r w:rsidRPr="00D35D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CCA" w:rsidRPr="00D35D8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политического процесса. Концептуальные подходы к интерпретации политического процесса. Групповой плюрализм Артура Бентли и Дэвида Трумэна. Системный подход в исследовании политического процесса Толкотта Парсонса и Дэвида Истона. Динамическая модель политического процесса Габриэля Алмонда. Поведенческий и интеракционистский подходы к интерпретации политического процесса. Разновидности политических процессов: локально-региональные и глобальные; внутрисистемные и переходные (транзитные); стабильные и кризисные; легальные и теневые. Структура и фазы политического процесса. Параметры активности акторов политического процесса.</w:t>
            </w:r>
          </w:p>
        </w:tc>
      </w:tr>
      <w:tr w:rsidR="007E4CCA" w:rsidRPr="00D35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</w:tr>
      <w:tr w:rsidR="007E4CC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Теоретическое осмысление политического развития мира. Мир как политическая система. Международные отношения. Школы реализма и неореализма, либерализма и неолиберализма. Неомарксистский и постмодернистский подходы. Тенденции современного развития политической структуры мира. Политические итоги окончания «холодной войны». Причины и результаты крушения системы «реального социализма». Распад ОВД и СЭВ. Объединение Германии. Изменение политических систем, внешней политики и международной роли государств Центральной и Восточной Европы, Причины и последствия распада СССР. Проявления политических конфликтов «нового поколения» на евразийском и других континентах.</w:t>
            </w:r>
          </w:p>
          <w:p w:rsidR="007E4CCA" w:rsidRDefault="00D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Глобализация как тенденция мирового развития. Различные подходы к понятию и разные трактовки глобализации (как постоянно идущий исторический процесс, как гомогенизация и универсализация мира, как проявление транспарентности национальных границ и т. д.).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новых информационных и коммуникационных технологий в процесс глобализации.</w:t>
            </w:r>
          </w:p>
        </w:tc>
      </w:tr>
      <w:tr w:rsidR="007E4C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</w:tr>
      <w:tr w:rsidR="007E4CCA" w:rsidRPr="00D35D8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культура как социальное явление и компонент политической системы. Становление и теоретические предпосылки концепции политической культуры. Исследование национального характера как предтеча политико-культурного понимания власти. Концепция политической культуры Г. Алмонда и С. Вербы. Современные интерпретации политической культуры. Сущность и отличительные черты политической культуры. Ценностные ориентации и коды мышления человека. Политическая культура как форма трансляции опыта общественного развития. Соотношение политической и общесоциальной (национальной) культур. Структура политической культуры, ее рациональные и иррациональные компоненты. Политическая культура как совокупность субкультурных образований. Архетипы в структуре политической культуры. Универсальные и частные функции политической культуры: идентификация, ориентация, предписание, адаптация, социализация, интеграция и коммуникация.</w:t>
            </w:r>
          </w:p>
        </w:tc>
      </w:tr>
      <w:tr w:rsidR="007E4C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</w:tr>
      <w:tr w:rsidR="007E4CCA" w:rsidRPr="00D35D8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структура понятия. Политическое сознание и его место в структуре общественного сознания. Две точки зрения на политическое сознание.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формирования политического сознания. Теоретический и обыденный уровни политического сознания. Политическое сознание и политическая культура. Исторические типы политического сознания. Формы политического сознания. Механизмы функционирования политического сознания. Функции политического сознания: когнитивная (то есть функция отражения потребности общества в постоянном обновлении знаний для выполнения и модификации функций политических субъектов); коммуникативная (то есть функция обеспечения осознанного взаимодействия субъектов между собой и с институтами власти); идейная (то есть функция осознания заинтересованности субъектов в обретении и популяризации собственного видения политического мира). Политическое сознание и идеологии как наиболее обобщенные его элементы, как наиболее влиятельные формы политического сознания, воздействующего на содержание властных отношений.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тенденции развития политического сознания в современной России.</w:t>
            </w:r>
          </w:p>
        </w:tc>
      </w:tr>
      <w:tr w:rsidR="007E4C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E4CCA">
        <w:trPr>
          <w:trHeight w:hRule="exact" w:val="146"/>
        </w:trPr>
        <w:tc>
          <w:tcPr>
            <w:tcW w:w="9640" w:type="dxa"/>
          </w:tcPr>
          <w:p w:rsidR="007E4CCA" w:rsidRDefault="007E4CCA"/>
        </w:tc>
      </w:tr>
      <w:tr w:rsidR="007E4CCA" w:rsidRPr="00D35D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</w:tr>
    </w:tbl>
    <w:p w:rsidR="007E4CCA" w:rsidRPr="00D35D84" w:rsidRDefault="00D35D84">
      <w:pPr>
        <w:rPr>
          <w:sz w:val="0"/>
          <w:szCs w:val="0"/>
          <w:lang w:val="ru-RU"/>
        </w:rPr>
      </w:pPr>
      <w:r w:rsidRPr="00D35D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CCA" w:rsidRPr="00D35D8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</w:tc>
      </w:tr>
      <w:tr w:rsidR="007E4CCA" w:rsidRPr="00D35D84">
        <w:trPr>
          <w:trHeight w:hRule="exact" w:val="8"/>
        </w:trPr>
        <w:tc>
          <w:tcPr>
            <w:tcW w:w="964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 w:rsidRPr="00D35D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7E4C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E4CCA" w:rsidRPr="00D35D84">
        <w:trPr>
          <w:trHeight w:hRule="exact" w:val="21"/>
        </w:trPr>
        <w:tc>
          <w:tcPr>
            <w:tcW w:w="964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 w:rsidRPr="00D35D84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</w:tc>
      </w:tr>
      <w:tr w:rsidR="007E4CCA" w:rsidRPr="00D35D84">
        <w:trPr>
          <w:trHeight w:hRule="exact" w:val="8"/>
        </w:trPr>
        <w:tc>
          <w:tcPr>
            <w:tcW w:w="964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 w:rsidRPr="00D35D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</w:tr>
      <w:tr w:rsidR="007E4CCA" w:rsidRPr="00D35D84">
        <w:trPr>
          <w:trHeight w:hRule="exact" w:val="21"/>
        </w:trPr>
        <w:tc>
          <w:tcPr>
            <w:tcW w:w="964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известные парадигмы. Теологическая парадигма: учение о божественном происхождении политики и власти. Фома Аквинский – политика и власть как некая комбинация провиденциального управления и человеческих усилий. Натуралистическая парадигма и три подхода к объяснению природы политики – географический, биополитический и психологизаторский. Социоцентристская парадигма: политика есть некая форма социальной организации жизни, определяющая сторона жизни общества. Теория политики Карла Шмитта как особого типа социального отношения “враг-друг”. Культурологическая парадигма –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homohominihomoest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”. Парадигма конфликта – политика рассматривается как конфликтогенный феномен.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Парадигма консенсуса – политика является средством достижения всеобщего согласия.</w:t>
            </w:r>
          </w:p>
        </w:tc>
      </w:tr>
      <w:tr w:rsidR="007E4CCA">
        <w:trPr>
          <w:trHeight w:hRule="exact" w:val="8"/>
        </w:trPr>
        <w:tc>
          <w:tcPr>
            <w:tcW w:w="9640" w:type="dxa"/>
          </w:tcPr>
          <w:p w:rsidR="007E4CCA" w:rsidRDefault="007E4CCA"/>
        </w:tc>
      </w:tr>
      <w:tr w:rsidR="007E4CCA" w:rsidRPr="00D35D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</w:tr>
      <w:tr w:rsidR="007E4CCA" w:rsidRPr="00D35D84">
        <w:trPr>
          <w:trHeight w:hRule="exact" w:val="21"/>
        </w:trPr>
        <w:tc>
          <w:tcPr>
            <w:tcW w:w="964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философия и ее классики: Платон, Аристотель, Н. Макиавелли, Т. Гоббс,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Локк, Ш-Л. Монтескье, Ж-Ж. Руссо.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социология О. Конта и К. Маркса. Крупнейшие представители политической мысли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Г. Моска, В. Парето, Р. Михельс, М. Вебер. Выдающиеся политологи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Т. Парсонс, Г. Алмонд, Р. Даль, М. Дюверже,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Арендт, Э. Тоффлер, С. Хантингтон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 этапа развития современной политологии.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политологических исследований в Российской Федерации и достижения современной российской политической мысли.</w:t>
            </w:r>
          </w:p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Рационалистическое и сциентистское направления в формировании современной мировой политической науки. Основные представления о политике как социальном феномене, подходы к ее определению и существующие концепции.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политики. “Новая революция” в политической науке.</w:t>
            </w:r>
          </w:p>
        </w:tc>
      </w:tr>
      <w:tr w:rsidR="007E4CCA">
        <w:trPr>
          <w:trHeight w:hRule="exact" w:val="8"/>
        </w:trPr>
        <w:tc>
          <w:tcPr>
            <w:tcW w:w="9640" w:type="dxa"/>
          </w:tcPr>
          <w:p w:rsidR="007E4CCA" w:rsidRDefault="007E4CCA"/>
        </w:tc>
      </w:tr>
      <w:tr w:rsidR="007E4CCA" w:rsidRPr="00D35D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</w:tr>
      <w:tr w:rsidR="007E4CCA" w:rsidRPr="00D35D84">
        <w:trPr>
          <w:trHeight w:hRule="exact" w:val="21"/>
        </w:trPr>
        <w:tc>
          <w:tcPr>
            <w:tcW w:w="964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>
        <w:trPr>
          <w:trHeight w:hRule="exact" w:val="1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 политики: теория политической системы Дэвида Истона. Бихевиоризм: объяснение политики, исходя из ее микроуровня, то есть действий и взаимодействий индивидов. Политическая теория рационального выбора. Коммуникативные концепции политики.</w:t>
            </w:r>
          </w:p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средства и методы в политике. Цели политики. Проблема соотношения политических целей и средств.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и насилие в политике. Вооруженные группы и</w:t>
            </w:r>
          </w:p>
        </w:tc>
      </w:tr>
    </w:tbl>
    <w:p w:rsidR="007E4CCA" w:rsidRDefault="00D35D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CC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легитимное насилие. Армия и политика, гражданский контроль и невмешательство военных в политику. Военные и гражданские режимы. Социальные факторы, способствующие вмешательству военных в политику. Массовое политическое насилие. Политический терроризм и его разновидности. Методы борьбы с терроризмом.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Ненасилие и политика.</w:t>
            </w:r>
          </w:p>
        </w:tc>
      </w:tr>
      <w:tr w:rsidR="007E4CCA">
        <w:trPr>
          <w:trHeight w:hRule="exact" w:val="8"/>
        </w:trPr>
        <w:tc>
          <w:tcPr>
            <w:tcW w:w="9640" w:type="dxa"/>
          </w:tcPr>
          <w:p w:rsidR="007E4CCA" w:rsidRDefault="007E4CCA"/>
        </w:tc>
      </w:tr>
      <w:tr w:rsidR="007E4CCA" w:rsidRPr="00D35D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</w:tr>
      <w:tr w:rsidR="007E4CCA" w:rsidRPr="00D35D84">
        <w:trPr>
          <w:trHeight w:hRule="exact" w:val="21"/>
        </w:trPr>
        <w:tc>
          <w:tcPr>
            <w:tcW w:w="964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 w:rsidRPr="00D35D8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и стили властвования. Проблемы ограничения и распределения власти. Функциональное «разделение властей». Субъекты политической власти и политические институты. Типы господства.</w:t>
            </w: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Кризисы власти и пути их преодоления. Идеальные типы господства и легитимности Макса Вебера: рационально-легальный (в силу авторитета рациональных установлений и правил), традиционный (на основе авторитета исконных нравов и извечного закона) и харизматический (оправдание авторитетом). Доверие к властям, проблемы современной легитимности и эффективности политической власти. Современные источники легитимации политической власти. Функции политической власти. “Революция власти” и новые тенденции в развитии этого политического феномена.</w:t>
            </w:r>
          </w:p>
        </w:tc>
      </w:tr>
      <w:tr w:rsidR="007E4CCA" w:rsidRPr="00D35D84">
        <w:trPr>
          <w:trHeight w:hRule="exact" w:val="8"/>
        </w:trPr>
        <w:tc>
          <w:tcPr>
            <w:tcW w:w="964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 w:rsidRPr="00D35D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</w:tr>
      <w:tr w:rsidR="007E4CCA" w:rsidRPr="00D35D84">
        <w:trPr>
          <w:trHeight w:hRule="exact" w:val="21"/>
        </w:trPr>
        <w:tc>
          <w:tcPr>
            <w:tcW w:w="964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 w:rsidRPr="00D35D84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участия индивида в политической жизни и его политического поведения: внешняя среда; потребности; мотивы; установки; ценности; ориентации; убеждения; особенности мышления; действия и поступки; обратная связь между поведением и условиями. Абрахам Маслоу и классификация потребностей человека. Материалистические и духовные потребности. Типология политического участия Габриэля Алмонда и Сиднея Вербы.</w:t>
            </w: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Коллективные субъекты политики. Социальные группы и политика. Социальная стратификация, ее влияние на политику. Территориальные общности людей как субъекты политики. Автономное и мобилизованное политическое участие. Причины и формы политической активности и абсентеизма. Феномен толпы. Электоральное поведение. Политическое поведение масс в современной России. Гуманистический смысл современной политики.</w:t>
            </w:r>
          </w:p>
        </w:tc>
      </w:tr>
      <w:tr w:rsidR="007E4CCA" w:rsidRPr="00D35D84">
        <w:trPr>
          <w:trHeight w:hRule="exact" w:val="8"/>
        </w:trPr>
        <w:tc>
          <w:tcPr>
            <w:tcW w:w="964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Политические элиты</w:t>
            </w:r>
          </w:p>
        </w:tc>
      </w:tr>
      <w:tr w:rsidR="007E4CCA">
        <w:trPr>
          <w:trHeight w:hRule="exact" w:val="21"/>
        </w:trPr>
        <w:tc>
          <w:tcPr>
            <w:tcW w:w="9640" w:type="dxa"/>
          </w:tcPr>
          <w:p w:rsidR="007E4CCA" w:rsidRDefault="007E4CCA"/>
        </w:tc>
      </w:tr>
      <w:tr w:rsidR="007E4CCA" w:rsidRPr="00D35D8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Легитимация власти элит. Рост роли элит в определении “вызовов истории” и адаптации жизни народов к условиям современного меняющегося мира. Особенности формирования и характерные черты политической элиты современной России. Элитологические исследования в РФ. Особенности формирования посткоммунистической элиты в России. Исполнительная власть как один из главных источников российского элитообразования. Роль и место в политической системе РФ региональных этнократий. Политическая элита России с точки зрения ее политико-культурных качеств.</w:t>
            </w:r>
          </w:p>
        </w:tc>
      </w:tr>
      <w:tr w:rsidR="007E4CCA" w:rsidRPr="00D35D84">
        <w:trPr>
          <w:trHeight w:hRule="exact" w:val="8"/>
        </w:trPr>
        <w:tc>
          <w:tcPr>
            <w:tcW w:w="964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</w:tr>
      <w:tr w:rsidR="007E4CCA">
        <w:trPr>
          <w:trHeight w:hRule="exact" w:val="21"/>
        </w:trPr>
        <w:tc>
          <w:tcPr>
            <w:tcW w:w="9640" w:type="dxa"/>
          </w:tcPr>
          <w:p w:rsidR="007E4CCA" w:rsidRDefault="007E4CCA"/>
        </w:tc>
      </w:tr>
      <w:tr w:rsidR="007E4CC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тенденции в развитии лидерства.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государствах. Лидеры-герои и лидеры-антигерои в мировой и отечественной политике. Политическое лидерство в современной России. Особенности типологизации политических лидеров в Российской Федерации. Природа, особенности и сущность популизма как особого рода политического поведения лидеров.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популизма в современной мировой политической жизни.</w:t>
            </w:r>
          </w:p>
        </w:tc>
      </w:tr>
      <w:tr w:rsidR="007E4CCA">
        <w:trPr>
          <w:trHeight w:hRule="exact" w:val="8"/>
        </w:trPr>
        <w:tc>
          <w:tcPr>
            <w:tcW w:w="9640" w:type="dxa"/>
          </w:tcPr>
          <w:p w:rsidR="007E4CCA" w:rsidRDefault="007E4CCA"/>
        </w:tc>
      </w:tr>
      <w:tr w:rsidR="007E4CCA" w:rsidRPr="00D35D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</w:tr>
      <w:tr w:rsidR="007E4CCA" w:rsidRPr="00D35D84">
        <w:trPr>
          <w:trHeight w:hRule="exact" w:val="21"/>
        </w:trPr>
        <w:tc>
          <w:tcPr>
            <w:tcW w:w="964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 w:rsidRPr="00D35D84">
        <w:trPr>
          <w:trHeight w:hRule="exact" w:val="18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ветви власти и институты государства. Теория и практика разделения властей в прошлом и настоящем. Формы, структура и функции представительной власти. Современный парламентаризм. Исполнительная власть, ее типы, структура и функции. Назначение и организация судебной власти в современных государствах. Организация, соотношение и взаимодействие основных властей в России на современном этапе. Государственный аппарат и его роль. Природа бюрократии (М. Вебер) и ее роль в</w:t>
            </w:r>
          </w:p>
        </w:tc>
      </w:tr>
    </w:tbl>
    <w:p w:rsidR="007E4CCA" w:rsidRPr="00D35D84" w:rsidRDefault="00D35D84">
      <w:pPr>
        <w:rPr>
          <w:sz w:val="0"/>
          <w:szCs w:val="0"/>
          <w:lang w:val="ru-RU"/>
        </w:rPr>
      </w:pPr>
      <w:r w:rsidRPr="00D35D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CC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различных обществах. Проблема соотношения бюрократии и элиты. Деформации государственного аппарата. Государственная служба как профессия. Бюрократия: особенности взаимоотношений с массами и элитами. Проблемы дебюрократизации в современном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бюрократия и судьбы российской государственности.</w:t>
            </w:r>
          </w:p>
        </w:tc>
      </w:tr>
      <w:tr w:rsidR="007E4CCA">
        <w:trPr>
          <w:trHeight w:hRule="exact" w:val="8"/>
        </w:trPr>
        <w:tc>
          <w:tcPr>
            <w:tcW w:w="9640" w:type="dxa"/>
          </w:tcPr>
          <w:p w:rsidR="007E4CCA" w:rsidRDefault="007E4CCA"/>
        </w:tc>
      </w:tr>
      <w:tr w:rsidR="007E4C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</w:tr>
      <w:tr w:rsidR="007E4CCA">
        <w:trPr>
          <w:trHeight w:hRule="exact" w:val="21"/>
        </w:trPr>
        <w:tc>
          <w:tcPr>
            <w:tcW w:w="9640" w:type="dxa"/>
          </w:tcPr>
          <w:p w:rsidR="007E4CCA" w:rsidRDefault="007E4CCA"/>
        </w:tc>
      </w:tr>
      <w:tr w:rsidR="007E4CC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функционирования современных партийно-политических систем. Особенности партийных систем в развитых странах мира. Институциональная зависимость между способом голосования и конфигурацией партийной системы: три “социологических закона” Дюверже. Партийно-политическая система современной России. Этапы и особенности развития многопартийности в России. Современные российские политические партии: основные типы, идеология, деятельность. Тенденции развития и перспективы российской партийно-политической системы.</w:t>
            </w:r>
          </w:p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Лоббизм и политическая власть. Позитивные и отрицательные свойства политического лоббизма в различных странах современного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Лоббизм в России.</w:t>
            </w:r>
          </w:p>
        </w:tc>
      </w:tr>
      <w:tr w:rsidR="007E4CCA">
        <w:trPr>
          <w:trHeight w:hRule="exact" w:val="8"/>
        </w:trPr>
        <w:tc>
          <w:tcPr>
            <w:tcW w:w="9640" w:type="dxa"/>
          </w:tcPr>
          <w:p w:rsidR="007E4CCA" w:rsidRDefault="007E4CCA"/>
        </w:tc>
      </w:tr>
      <w:tr w:rsidR="007E4CCA" w:rsidRPr="00D35D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</w:tr>
      <w:tr w:rsidR="007E4CCA" w:rsidRPr="00D35D84">
        <w:trPr>
          <w:trHeight w:hRule="exact" w:val="21"/>
        </w:trPr>
        <w:tc>
          <w:tcPr>
            <w:tcW w:w="964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политического режима. Подходы к его определению: правовой (указание на формально-юридические критерии функционирования власти), социологический (указание на особый социальный механизм и способ управления обществом). Политический режим как способ функционирования властного порядка. Типология политических режимов Хуана Линца (демократический, авторитарный, тоталитарный, посттоталитарный, султанистский) и критерии их классификации: политическая мобилизация, политический плюрализм, идеологизация, конституционность власти лидера/правящей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современных политических режимов.</w:t>
            </w:r>
          </w:p>
        </w:tc>
      </w:tr>
      <w:tr w:rsidR="007E4CCA">
        <w:trPr>
          <w:trHeight w:hRule="exact" w:val="8"/>
        </w:trPr>
        <w:tc>
          <w:tcPr>
            <w:tcW w:w="9640" w:type="dxa"/>
          </w:tcPr>
          <w:p w:rsidR="007E4CCA" w:rsidRDefault="007E4CCA"/>
        </w:tc>
      </w:tr>
      <w:tr w:rsidR="007E4CCA" w:rsidRPr="00D35D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</w:tr>
      <w:tr w:rsidR="007E4CCA" w:rsidRPr="00D35D84">
        <w:trPr>
          <w:trHeight w:hRule="exact" w:val="21"/>
        </w:trPr>
        <w:tc>
          <w:tcPr>
            <w:tcW w:w="964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политического режима. Подходы к его определению: правовой (указание на формально-юридические критерии функционирования власти), социологический (указание на особый социальный механизм и способ управления обществом). Политический режим как способ функционирования властного порядка. Типология политических режимов Хуана Линца (демократический, авторитарный, тоталитарный, посттоталитарный, султанистский) и критерии их классификации: политическая мобилизация, политический плюрализм, идеологизация, конституционность власти лидера/правящей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современных политических режимов.</w:t>
            </w:r>
          </w:p>
        </w:tc>
      </w:tr>
      <w:tr w:rsidR="007E4CCA">
        <w:trPr>
          <w:trHeight w:hRule="exact" w:val="8"/>
        </w:trPr>
        <w:tc>
          <w:tcPr>
            <w:tcW w:w="9640" w:type="dxa"/>
          </w:tcPr>
          <w:p w:rsidR="007E4CCA" w:rsidRDefault="007E4CCA"/>
        </w:tc>
      </w:tr>
      <w:tr w:rsidR="007E4CCA" w:rsidRPr="00D35D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</w:tr>
      <w:tr w:rsidR="007E4CCA" w:rsidRPr="00D35D84">
        <w:trPr>
          <w:trHeight w:hRule="exact" w:val="21"/>
        </w:trPr>
        <w:tc>
          <w:tcPr>
            <w:tcW w:w="964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 w:rsidRPr="00D35D84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прямой демократии. Демократия для избранных или элитарная демократия (избиратели контролируют власть только на выборах). Плюралистическая модель демократии: соревнование партий и возможность групп интересов свободно выражать мнение. Понимание современной демократии как полиархии - власти многих, но не всех. Идеальные критерии, реальные институты и принципы (правление большинства при уважении прав меньшинства, равенство граждан, легитимность и представительный характер власти, плюрализм и свобода в политике) полиархии. Примеры и функционирование других видов и моделей демократии.</w:t>
            </w: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утверждения, функционирования и эволюции демократического режима. Проблемы перехода к демократии и периодизация «волн» демократизации. Понятия и фазы демократического транзита - либерализация, демократизация и консолидация демократии.</w:t>
            </w:r>
          </w:p>
        </w:tc>
      </w:tr>
      <w:tr w:rsidR="007E4CCA" w:rsidRPr="00D35D84">
        <w:trPr>
          <w:trHeight w:hRule="exact" w:val="8"/>
        </w:trPr>
        <w:tc>
          <w:tcPr>
            <w:tcW w:w="964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 w:rsidRPr="00D35D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</w:tr>
      <w:tr w:rsidR="007E4CCA" w:rsidRPr="00D35D84">
        <w:trPr>
          <w:trHeight w:hRule="exact" w:val="21"/>
        </w:trPr>
        <w:tc>
          <w:tcPr>
            <w:tcW w:w="964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>
        <w:trPr>
          <w:trHeight w:hRule="exact" w:val="2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Политический процесс и политическое развитие. Политическое развитие и проблема общественного прогресса. Основные виды изменений в политическом развитии - политическая реформа, политическая революция, политический переворот, реставрация, пересмотр конституций. Сущность эволюции, реформы и революции. Классификации реформ и революций. Реформы и революции: общие закономерности и ситуативные особенности. Политические конфликты, их источники, сущность и значение. Типология политических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политическими конфликтами.</w:t>
            </w:r>
          </w:p>
        </w:tc>
      </w:tr>
    </w:tbl>
    <w:p w:rsidR="007E4CCA" w:rsidRDefault="00D35D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CCA" w:rsidRPr="00D35D8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Политическая модернизация - Т. Парсонс, Ш. Эйзенштадт, С. Блэк. Прогрессистская парадигма и три варианта теории модернизации. Типология модернизаций. Модернизация, вестернизация, эндогенное и догоняющее развитие. Элементы политической модернизации. Модернизация и демократия: неоднозначность связей. Консервативная и революционная «модели» модернизаций. Коммунистическая и посткоммунистическая модернизации в странах Европы и Азии. Причины, характер, этапы и альтернативы модернизации в современной России.</w:t>
            </w:r>
          </w:p>
        </w:tc>
      </w:tr>
      <w:tr w:rsidR="007E4CCA" w:rsidRPr="00D35D84">
        <w:trPr>
          <w:trHeight w:hRule="exact" w:val="8"/>
        </w:trPr>
        <w:tc>
          <w:tcPr>
            <w:tcW w:w="964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 w:rsidRPr="00D35D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</w:tr>
      <w:tr w:rsidR="007E4CCA" w:rsidRPr="00D35D84">
        <w:trPr>
          <w:trHeight w:hRule="exact" w:val="21"/>
        </w:trPr>
        <w:tc>
          <w:tcPr>
            <w:tcW w:w="964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Противоречия и сложности глобализации современного мира. Эрозия послевоенной модели системы международных отношений в связи с развитием глобализационных тенденций, появлением новых субъектов на международной арене (неправительственных организаций, транснациональных корпораций  и т. д.). Мировая политика как явление и объект изучения.</w:t>
            </w:r>
          </w:p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Возможные сценарии политической структуры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(«конец истории» Ф. Фукуямы, «столкновение цивилизаций» С. Хантингтона и др.). Дискуссии относительно многополярного и однополярного мира. Природа современных политических противоречий и конфликтов в международных отношениях. Перспективы взаимодействия сложившихся, формирующихся и «осколочных» цивилизаций на пороге 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 в современном мире.</w:t>
            </w:r>
          </w:p>
        </w:tc>
      </w:tr>
      <w:tr w:rsidR="007E4CCA">
        <w:trPr>
          <w:trHeight w:hRule="exact" w:val="8"/>
        </w:trPr>
        <w:tc>
          <w:tcPr>
            <w:tcW w:w="9640" w:type="dxa"/>
          </w:tcPr>
          <w:p w:rsidR="007E4CCA" w:rsidRDefault="007E4CCA"/>
        </w:tc>
      </w:tr>
      <w:tr w:rsidR="007E4C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</w:tr>
      <w:tr w:rsidR="007E4CCA">
        <w:trPr>
          <w:trHeight w:hRule="exact" w:val="21"/>
        </w:trPr>
        <w:tc>
          <w:tcPr>
            <w:tcW w:w="9640" w:type="dxa"/>
          </w:tcPr>
          <w:p w:rsidR="007E4CCA" w:rsidRDefault="007E4CCA"/>
        </w:tc>
      </w:tr>
      <w:tr w:rsidR="007E4CC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и специфические основания типологизации политических культур и возможности их компаративного анализа. Типология политических культур Г. Алмонда и С. Вербы. Изменчивость и стабильность политической культуры. Интегрированные, поляризованные и фрагментированные политические культуры, их основные особенности. Политические культуры западного и восточного типов, цивилизационные основания их различий. Особенности отношения представителей цивилизаций Запада и Востока к власти, государству, элитам, политическому участию и другим важнейшим политическим феноменам. Концепция “столкновения цивилизаций” С. Хантингтона. Политическая культура современного российского общества и ее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возможности формирования демократической политической культуры в России.</w:t>
            </w:r>
          </w:p>
        </w:tc>
      </w:tr>
      <w:tr w:rsidR="007E4CCA">
        <w:trPr>
          <w:trHeight w:hRule="exact" w:val="8"/>
        </w:trPr>
        <w:tc>
          <w:tcPr>
            <w:tcW w:w="9640" w:type="dxa"/>
          </w:tcPr>
          <w:p w:rsidR="007E4CCA" w:rsidRDefault="007E4CCA"/>
        </w:tc>
      </w:tr>
      <w:tr w:rsidR="007E4C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</w:tr>
      <w:tr w:rsidR="007E4CCA">
        <w:trPr>
          <w:trHeight w:hRule="exact" w:val="21"/>
        </w:trPr>
        <w:tc>
          <w:tcPr>
            <w:tcW w:w="9640" w:type="dxa"/>
          </w:tcPr>
          <w:p w:rsidR="007E4CCA" w:rsidRDefault="007E4CCA"/>
        </w:tc>
      </w:tr>
      <w:tr w:rsidR="007E4CCA" w:rsidRPr="00D35D84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структура понятия. Политическое сознание и его место в структуре общественного сознания. Две точки зрения на политическое сознание.</w:t>
            </w: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формирования политического сознания. Теоретический и обыденный уровни политического сознания. Политическое сознание и политическая культура. Исторические типы политического сознания. Формы политического сознания. Механизмы функционирования политического сознания. Функции политического сознания: когнитивная (то есть функция отражения потребности общества в постоянном обновлении знаний для выполнения и модификации функций политических субъектов); коммуникативная (то есть функция обеспечения осознанного взаимодействия субъектов между собой и с институтами власти); идейная (то есть функция осознания заинтересованности субъектов в обретении и популяризации собственного видения политического мира). Политическое сознание и идеологии как наиболее обобщенные его элементы, как наиболее влиятельные формы политического сознания, воздействующего на содержание властных отношений.</w:t>
            </w: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тенденции развития политического сознания в современной России.</w:t>
            </w:r>
          </w:p>
        </w:tc>
      </w:tr>
    </w:tbl>
    <w:p w:rsidR="007E4CCA" w:rsidRPr="00D35D84" w:rsidRDefault="00D35D84">
      <w:pPr>
        <w:rPr>
          <w:sz w:val="0"/>
          <w:szCs w:val="0"/>
          <w:lang w:val="ru-RU"/>
        </w:rPr>
      </w:pPr>
      <w:r w:rsidRPr="00D35D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E4CCA" w:rsidRPr="00D35D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7E4C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E4CCA" w:rsidRPr="00D35D8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«Политология» / Малышенко Геннадий Иванович. – Омск: Изд-во Омской гуманитарной академии, 0.</w:t>
            </w: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E4CCA" w:rsidRPr="00D35D84">
        <w:trPr>
          <w:trHeight w:hRule="exact" w:val="138"/>
        </w:trPr>
        <w:tc>
          <w:tcPr>
            <w:tcW w:w="285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E4CCA" w:rsidRPr="00D35D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Саввин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D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D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5D84">
              <w:rPr>
                <w:lang w:val="ru-RU"/>
              </w:rPr>
              <w:t xml:space="preserve"> </w:t>
            </w:r>
            <w:hyperlink r:id="rId4" w:history="1">
              <w:r w:rsidR="00D53756">
                <w:rPr>
                  <w:rStyle w:val="a3"/>
                  <w:lang w:val="ru-RU"/>
                </w:rPr>
                <w:t>http://www.iprbookshop.ru/78624.html</w:t>
              </w:r>
            </w:hyperlink>
            <w:r w:rsidRPr="00D35D84">
              <w:rPr>
                <w:lang w:val="ru-RU"/>
              </w:rPr>
              <w:t xml:space="preserve"> </w:t>
            </w:r>
          </w:p>
        </w:tc>
      </w:tr>
      <w:tr w:rsidR="007E4CCA" w:rsidRPr="00D35D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Лучков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D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978-5-4486-0456-0.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D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5D84">
              <w:rPr>
                <w:lang w:val="ru-RU"/>
              </w:rPr>
              <w:t xml:space="preserve"> </w:t>
            </w:r>
            <w:hyperlink r:id="rId5" w:history="1">
              <w:r w:rsidR="00D53756">
                <w:rPr>
                  <w:rStyle w:val="a3"/>
                  <w:lang w:val="ru-RU"/>
                </w:rPr>
                <w:t>http://www.iprbookshop.ru/79810.html</w:t>
              </w:r>
            </w:hyperlink>
            <w:r w:rsidRPr="00D35D84">
              <w:rPr>
                <w:lang w:val="ru-RU"/>
              </w:rPr>
              <w:t xml:space="preserve"> </w:t>
            </w:r>
          </w:p>
        </w:tc>
      </w:tr>
      <w:tr w:rsidR="007E4CCA">
        <w:trPr>
          <w:trHeight w:hRule="exact" w:val="277"/>
        </w:trPr>
        <w:tc>
          <w:tcPr>
            <w:tcW w:w="285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E4CCA" w:rsidRPr="00D35D8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Власть,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режимы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Шишигин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D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978-5-85218-903-5,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978-5-85218-904-2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(ч.1).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D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5D84">
              <w:rPr>
                <w:lang w:val="ru-RU"/>
              </w:rPr>
              <w:t xml:space="preserve"> </w:t>
            </w:r>
            <w:hyperlink r:id="rId6" w:history="1">
              <w:r w:rsidR="00D53756">
                <w:rPr>
                  <w:rStyle w:val="a3"/>
                  <w:lang w:val="ru-RU"/>
                </w:rPr>
                <w:t>http://www.iprbookshop.ru/86376.html</w:t>
              </w:r>
            </w:hyperlink>
            <w:r w:rsidRPr="00D35D84">
              <w:rPr>
                <w:lang w:val="ru-RU"/>
              </w:rPr>
              <w:t xml:space="preserve"> </w:t>
            </w:r>
          </w:p>
        </w:tc>
      </w:tr>
      <w:tr w:rsidR="007E4CCA" w:rsidRPr="00D35D8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 w:rsidRPr="00D35D8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Институты,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Шишигин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D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978-5-85218-903-5,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978-5-85218-905-9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(ч.2).</w:t>
            </w:r>
            <w:r w:rsidRPr="00D35D84">
              <w:rPr>
                <w:lang w:val="ru-RU"/>
              </w:rPr>
              <w:t xml:space="preserve">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D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5D84">
              <w:rPr>
                <w:lang w:val="ru-RU"/>
              </w:rPr>
              <w:t xml:space="preserve"> </w:t>
            </w:r>
            <w:hyperlink r:id="rId7" w:history="1">
              <w:r w:rsidR="00D53756">
                <w:rPr>
                  <w:rStyle w:val="a3"/>
                  <w:lang w:val="ru-RU"/>
                </w:rPr>
                <w:t>http://www.iprbookshop.ru/86377.html</w:t>
              </w:r>
            </w:hyperlink>
            <w:r w:rsidRPr="00D35D84">
              <w:rPr>
                <w:lang w:val="ru-RU"/>
              </w:rPr>
              <w:t xml:space="preserve"> </w:t>
            </w:r>
          </w:p>
        </w:tc>
      </w:tr>
      <w:tr w:rsidR="007E4CCA" w:rsidRPr="00D35D8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E4CCA" w:rsidRPr="00D35D84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537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537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537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537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537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A3D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537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537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537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537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537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537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537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7E4CCA" w:rsidRPr="00D35D84" w:rsidRDefault="00D35D84">
      <w:pPr>
        <w:rPr>
          <w:sz w:val="0"/>
          <w:szCs w:val="0"/>
          <w:lang w:val="ru-RU"/>
        </w:rPr>
      </w:pPr>
      <w:r w:rsidRPr="00D35D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CCA" w:rsidRPr="00D35D8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E4CCA" w:rsidRPr="00D35D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E4CCA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E4CCA" w:rsidRDefault="00D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7E4CCA" w:rsidRDefault="00D35D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CCA" w:rsidRPr="00D35D84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E4CCA" w:rsidRPr="00D35D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E4CCA" w:rsidRPr="00D35D8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E4CCA" w:rsidRPr="00D35D84" w:rsidRDefault="007E4C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E4CCA" w:rsidRDefault="00D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E4CCA" w:rsidRDefault="00D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E4CCA" w:rsidRPr="00D35D84" w:rsidRDefault="007E4C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E4CCA" w:rsidRPr="00D35D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537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E4CCA" w:rsidRPr="00D35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537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E4CCA" w:rsidRPr="00D35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537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E4C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537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E4CCA" w:rsidRPr="00D35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E4CCA" w:rsidRPr="00D35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537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E4CCA" w:rsidRPr="00D35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537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E4CCA" w:rsidRPr="00D35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A3D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E4CCA" w:rsidRPr="00D35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FA3D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E4C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E4CCA" w:rsidRPr="00D35D84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7E4CCA" w:rsidRPr="00D35D84" w:rsidRDefault="00D35D84">
      <w:pPr>
        <w:rPr>
          <w:sz w:val="0"/>
          <w:szCs w:val="0"/>
          <w:lang w:val="ru-RU"/>
        </w:rPr>
      </w:pPr>
      <w:r w:rsidRPr="00D35D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CCA" w:rsidRPr="00D35D8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E4CCA" w:rsidRPr="00D35D84">
        <w:trPr>
          <w:trHeight w:hRule="exact" w:val="277"/>
        </w:trPr>
        <w:tc>
          <w:tcPr>
            <w:tcW w:w="9640" w:type="dxa"/>
          </w:tcPr>
          <w:p w:rsidR="007E4CCA" w:rsidRPr="00D35D84" w:rsidRDefault="007E4CCA">
            <w:pPr>
              <w:rPr>
                <w:lang w:val="ru-RU"/>
              </w:rPr>
            </w:pPr>
          </w:p>
        </w:tc>
      </w:tr>
      <w:tr w:rsidR="007E4CCA" w:rsidRPr="00D35D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E4CCA" w:rsidRPr="00D35D84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7E4CCA" w:rsidRPr="00D35D84" w:rsidRDefault="00D35D84">
      <w:pPr>
        <w:rPr>
          <w:sz w:val="0"/>
          <w:szCs w:val="0"/>
          <w:lang w:val="ru-RU"/>
        </w:rPr>
      </w:pPr>
      <w:r w:rsidRPr="00D35D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4CCA" w:rsidRPr="00D35D8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A3D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E4CCA" w:rsidRPr="00D35D84" w:rsidRDefault="00D35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E4CC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Default="00D35D84">
            <w:pPr>
              <w:spacing w:after="0" w:line="240" w:lineRule="auto"/>
              <w:rPr>
                <w:sz w:val="24"/>
                <w:szCs w:val="24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7E4CCA" w:rsidRPr="00D35D84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7E4CCA" w:rsidRPr="00D35D8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4CCA" w:rsidRPr="00D35D84" w:rsidRDefault="00D35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0" w:history="1">
              <w:r w:rsidR="00FA3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35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7E4CCA" w:rsidRPr="00D35D84" w:rsidRDefault="007E4CCA">
      <w:pPr>
        <w:rPr>
          <w:lang w:val="ru-RU"/>
        </w:rPr>
      </w:pPr>
    </w:p>
    <w:sectPr w:rsidR="007E4CCA" w:rsidRPr="00D35D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E4CCA"/>
    <w:rsid w:val="00B85689"/>
    <w:rsid w:val="00D31453"/>
    <w:rsid w:val="00D35D84"/>
    <w:rsid w:val="00D53756"/>
    <w:rsid w:val="00E209E2"/>
    <w:rsid w:val="00FA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D8BBC5-DF6E-4E57-AE5A-99CB5069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D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3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37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7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7981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7862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10677</Words>
  <Characters>60862</Characters>
  <Application>Microsoft Office Word</Application>
  <DocSecurity>0</DocSecurity>
  <Lines>507</Lines>
  <Paragraphs>142</Paragraphs>
  <ScaleCrop>false</ScaleCrop>
  <Company/>
  <LinksUpToDate>false</LinksUpToDate>
  <CharactersWithSpaces>71397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2021-2022_ФГОС3++2021_Бак-ЗФО-Жур(21)_plx_Политология</dc:title>
  <dc:creator>FastReport.NET</dc:creator>
  <cp:lastModifiedBy>Mark Bernstorf</cp:lastModifiedBy>
  <cp:revision>5</cp:revision>
  <dcterms:created xsi:type="dcterms:W3CDTF">2022-02-22T09:14:00Z</dcterms:created>
  <dcterms:modified xsi:type="dcterms:W3CDTF">2022-11-12T17:30:00Z</dcterms:modified>
</cp:coreProperties>
</file>